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0E" w:rsidRDefault="00924A0E" w:rsidP="00924A0E">
      <w:pPr>
        <w:pStyle w:val="BodyTextIndent"/>
        <w:rPr>
          <w:b/>
          <w:sz w:val="28"/>
          <w:szCs w:val="28"/>
        </w:rPr>
      </w:pPr>
      <w:r>
        <w:rPr>
          <w:b/>
          <w:sz w:val="28"/>
          <w:szCs w:val="28"/>
        </w:rPr>
        <w:t xml:space="preserve">                        </w:t>
      </w:r>
      <w:r w:rsidRPr="005A62FC">
        <w:rPr>
          <w:b/>
          <w:sz w:val="28"/>
          <w:szCs w:val="28"/>
        </w:rPr>
        <w:t>Plagiarism Important Terms</w:t>
      </w:r>
    </w:p>
    <w:p w:rsidR="00924A0E" w:rsidRPr="005A62FC" w:rsidRDefault="00924A0E" w:rsidP="00924A0E">
      <w:pPr>
        <w:pStyle w:val="BodyTextIndent"/>
        <w:rPr>
          <w:b/>
          <w:sz w:val="28"/>
          <w:szCs w:val="28"/>
        </w:rPr>
      </w:pPr>
    </w:p>
    <w:p w:rsidR="00924A0E" w:rsidRPr="005A62FC" w:rsidRDefault="00924A0E" w:rsidP="00924A0E">
      <w:pPr>
        <w:pStyle w:val="BodyTextIndent"/>
        <w:ind w:firstLine="0"/>
        <w:rPr>
          <w:szCs w:val="24"/>
        </w:rPr>
      </w:pPr>
      <w:r w:rsidRPr="005A62FC">
        <w:rPr>
          <w:szCs w:val="24"/>
        </w:rPr>
        <w:t>Attribution</w:t>
      </w:r>
      <w:r w:rsidRPr="005A62FC">
        <w:rPr>
          <w:szCs w:val="24"/>
        </w:rPr>
        <w:tab/>
      </w:r>
      <w:r w:rsidR="004C1384">
        <w:rPr>
          <w:szCs w:val="24"/>
        </w:rPr>
        <w:t xml:space="preserve">           </w:t>
      </w:r>
      <w:bookmarkStart w:id="0" w:name="_GoBack"/>
      <w:bookmarkEnd w:id="0"/>
      <w:r w:rsidRPr="005A62FC">
        <w:rPr>
          <w:szCs w:val="24"/>
        </w:rPr>
        <w:t xml:space="preserve">The acknowledgement that something came from another source.  </w:t>
      </w:r>
    </w:p>
    <w:p w:rsidR="00924A0E" w:rsidRPr="005A62FC" w:rsidRDefault="00924A0E" w:rsidP="00924A0E">
      <w:pPr>
        <w:ind w:left="2160"/>
        <w:rPr>
          <w:szCs w:val="24"/>
        </w:rPr>
      </w:pPr>
      <w:r>
        <w:rPr>
          <w:szCs w:val="24"/>
        </w:rPr>
        <w:t xml:space="preserve">     </w:t>
      </w:r>
      <w:r w:rsidRPr="005A62FC">
        <w:rPr>
          <w:szCs w:val="24"/>
        </w:rPr>
        <w:t xml:space="preserve">The following sentence properly </w:t>
      </w:r>
      <w:r w:rsidRPr="005A62FC">
        <w:rPr>
          <w:i/>
          <w:szCs w:val="24"/>
        </w:rPr>
        <w:t>attributes</w:t>
      </w:r>
      <w:r w:rsidRPr="005A62FC">
        <w:rPr>
          <w:szCs w:val="24"/>
        </w:rPr>
        <w:t xml:space="preserve"> an idea to its original author:  Jack Bauer, in his article “Twenty-Four Reasons not to Plagiarize,” maintains that cases of plagiarists being expelled by academic institutions have risen dramatically in recent years due to an increasing awareness on the part of educators. </w:t>
      </w:r>
    </w:p>
    <w:p w:rsidR="00924A0E" w:rsidRPr="005A62FC" w:rsidRDefault="00924A0E" w:rsidP="00924A0E">
      <w:pPr>
        <w:rPr>
          <w:szCs w:val="24"/>
        </w:rPr>
      </w:pPr>
    </w:p>
    <w:p w:rsidR="00924A0E" w:rsidRPr="005A62FC" w:rsidRDefault="00924A0E" w:rsidP="00924A0E">
      <w:pPr>
        <w:pStyle w:val="Heading2"/>
        <w:rPr>
          <w:sz w:val="24"/>
          <w:szCs w:val="24"/>
        </w:rPr>
      </w:pPr>
      <w:r w:rsidRPr="005A62FC">
        <w:rPr>
          <w:sz w:val="24"/>
          <w:szCs w:val="24"/>
        </w:rPr>
        <w:t>Bibliography</w:t>
      </w:r>
      <w:r w:rsidRPr="005A62FC">
        <w:rPr>
          <w:sz w:val="24"/>
          <w:szCs w:val="24"/>
        </w:rPr>
        <w:tab/>
      </w:r>
      <w:r w:rsidR="004C1384">
        <w:rPr>
          <w:sz w:val="24"/>
          <w:szCs w:val="24"/>
        </w:rPr>
        <w:t xml:space="preserve">             </w:t>
      </w:r>
      <w:r w:rsidRPr="005A62FC">
        <w:rPr>
          <w:sz w:val="24"/>
          <w:szCs w:val="24"/>
        </w:rPr>
        <w:t>A list of sources used in preparing a work</w:t>
      </w:r>
    </w:p>
    <w:p w:rsidR="00924A0E" w:rsidRPr="005A62FC" w:rsidRDefault="00924A0E" w:rsidP="00924A0E">
      <w:pPr>
        <w:rPr>
          <w:szCs w:val="24"/>
        </w:rPr>
      </w:pPr>
    </w:p>
    <w:p w:rsidR="00924A0E" w:rsidRPr="005A62FC" w:rsidRDefault="00924A0E" w:rsidP="00924A0E">
      <w:pPr>
        <w:ind w:left="2160" w:hanging="2160"/>
        <w:rPr>
          <w:szCs w:val="24"/>
        </w:rPr>
      </w:pPr>
      <w:proofErr w:type="gramStart"/>
      <w:r w:rsidRPr="005A62FC">
        <w:rPr>
          <w:szCs w:val="24"/>
        </w:rPr>
        <w:t xml:space="preserve">Citation </w:t>
      </w:r>
      <w:r w:rsidRPr="005A62FC">
        <w:rPr>
          <w:szCs w:val="24"/>
        </w:rPr>
        <w:tab/>
        <w:t>1) A short, formal indication of the source of information or quoted material.</w:t>
      </w:r>
      <w:proofErr w:type="gramEnd"/>
    </w:p>
    <w:p w:rsidR="00924A0E" w:rsidRPr="005A62FC" w:rsidRDefault="00924A0E" w:rsidP="00924A0E">
      <w:pPr>
        <w:pStyle w:val="BodyTextIndent"/>
        <w:ind w:left="720"/>
        <w:rPr>
          <w:szCs w:val="24"/>
        </w:rPr>
      </w:pPr>
      <w:r w:rsidRPr="005A62FC">
        <w:rPr>
          <w:szCs w:val="24"/>
        </w:rPr>
        <w:tab/>
        <w:t xml:space="preserve">2) The act of quoting material or the material quoted.  </w:t>
      </w:r>
    </w:p>
    <w:p w:rsidR="00924A0E" w:rsidRPr="005A62FC" w:rsidRDefault="00924A0E" w:rsidP="00924A0E">
      <w:pPr>
        <w:ind w:left="1440" w:firstLine="720"/>
        <w:rPr>
          <w:szCs w:val="24"/>
        </w:rPr>
      </w:pPr>
      <w:r w:rsidRPr="005A62FC">
        <w:rPr>
          <w:szCs w:val="24"/>
        </w:rPr>
        <w:tab/>
      </w:r>
      <w:r w:rsidRPr="005A62FC">
        <w:rPr>
          <w:szCs w:val="24"/>
        </w:rPr>
        <w:tab/>
      </w:r>
      <w:r w:rsidRPr="005A62FC">
        <w:rPr>
          <w:szCs w:val="24"/>
        </w:rPr>
        <w:tab/>
      </w:r>
      <w:r w:rsidRPr="005A62FC">
        <w:rPr>
          <w:szCs w:val="24"/>
        </w:rPr>
        <w:tab/>
      </w:r>
    </w:p>
    <w:p w:rsidR="00924A0E" w:rsidRPr="005A62FC" w:rsidRDefault="00924A0E" w:rsidP="00924A0E">
      <w:pPr>
        <w:rPr>
          <w:szCs w:val="24"/>
        </w:rPr>
      </w:pPr>
    </w:p>
    <w:p w:rsidR="00924A0E" w:rsidRPr="005A62FC" w:rsidRDefault="00924A0E" w:rsidP="00924A0E">
      <w:pPr>
        <w:ind w:left="1440" w:hanging="1440"/>
        <w:rPr>
          <w:szCs w:val="24"/>
        </w:rPr>
      </w:pPr>
      <w:r w:rsidRPr="005A62FC">
        <w:rPr>
          <w:szCs w:val="24"/>
        </w:rPr>
        <w:t>Cite</w:t>
      </w:r>
      <w:r w:rsidRPr="005A62FC">
        <w:rPr>
          <w:szCs w:val="24"/>
        </w:rPr>
        <w:tab/>
      </w:r>
      <w:r w:rsidRPr="005A62FC">
        <w:rPr>
          <w:szCs w:val="24"/>
        </w:rPr>
        <w:tab/>
        <w:t xml:space="preserve">1) to indicate a source of information or quoted material </w:t>
      </w:r>
    </w:p>
    <w:p w:rsidR="00924A0E" w:rsidRPr="005A62FC" w:rsidRDefault="00924A0E" w:rsidP="00924A0E">
      <w:pPr>
        <w:ind w:left="1440" w:firstLine="720"/>
        <w:rPr>
          <w:szCs w:val="24"/>
        </w:rPr>
      </w:pPr>
      <w:proofErr w:type="gramStart"/>
      <w:r w:rsidRPr="005A62FC">
        <w:rPr>
          <w:szCs w:val="24"/>
        </w:rPr>
        <w:t>in</w:t>
      </w:r>
      <w:proofErr w:type="gramEnd"/>
      <w:r w:rsidRPr="005A62FC">
        <w:rPr>
          <w:szCs w:val="24"/>
        </w:rPr>
        <w:t xml:space="preserve"> a short, formal note.</w:t>
      </w:r>
    </w:p>
    <w:p w:rsidR="00924A0E" w:rsidRPr="005A62FC" w:rsidRDefault="00924A0E" w:rsidP="00924A0E">
      <w:pPr>
        <w:ind w:left="1440" w:firstLine="720"/>
        <w:rPr>
          <w:szCs w:val="24"/>
        </w:rPr>
      </w:pPr>
      <w:r w:rsidRPr="005A62FC">
        <w:rPr>
          <w:szCs w:val="24"/>
        </w:rPr>
        <w:t xml:space="preserve">2) </w:t>
      </w:r>
      <w:proofErr w:type="gramStart"/>
      <w:r w:rsidRPr="005A62FC">
        <w:rPr>
          <w:szCs w:val="24"/>
        </w:rPr>
        <w:t>to</w:t>
      </w:r>
      <w:proofErr w:type="gramEnd"/>
      <w:r w:rsidRPr="005A62FC">
        <w:rPr>
          <w:szCs w:val="24"/>
        </w:rPr>
        <w:t xml:space="preserve"> quote </w:t>
      </w:r>
    </w:p>
    <w:p w:rsidR="00924A0E" w:rsidRPr="005A62FC" w:rsidRDefault="00924A0E" w:rsidP="00924A0E">
      <w:pPr>
        <w:ind w:left="1440" w:firstLine="720"/>
        <w:rPr>
          <w:szCs w:val="24"/>
        </w:rPr>
      </w:pPr>
      <w:r w:rsidRPr="005A62FC">
        <w:rPr>
          <w:szCs w:val="24"/>
        </w:rPr>
        <w:t xml:space="preserve">3) </w:t>
      </w:r>
      <w:proofErr w:type="gramStart"/>
      <w:r w:rsidRPr="005A62FC">
        <w:rPr>
          <w:szCs w:val="24"/>
        </w:rPr>
        <w:t>to</w:t>
      </w:r>
      <w:proofErr w:type="gramEnd"/>
      <w:r w:rsidRPr="005A62FC">
        <w:rPr>
          <w:szCs w:val="24"/>
        </w:rPr>
        <w:t xml:space="preserve"> ascribe something to a source</w:t>
      </w:r>
    </w:p>
    <w:p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p>
    <w:p w:rsidR="00924A0E" w:rsidRPr="005A62FC" w:rsidRDefault="00924A0E" w:rsidP="00924A0E">
      <w:pPr>
        <w:rPr>
          <w:b/>
          <w:szCs w:val="24"/>
        </w:rPr>
      </w:pPr>
    </w:p>
    <w:p w:rsidR="00924A0E" w:rsidRPr="005A62FC" w:rsidRDefault="00924A0E" w:rsidP="00924A0E">
      <w:pPr>
        <w:pStyle w:val="Heading1"/>
        <w:ind w:left="2160" w:hanging="2160"/>
        <w:rPr>
          <w:i w:val="0"/>
          <w:szCs w:val="24"/>
        </w:rPr>
      </w:pPr>
      <w:r w:rsidRPr="005A62FC">
        <w:rPr>
          <w:i w:val="0"/>
          <w:szCs w:val="24"/>
        </w:rPr>
        <w:t xml:space="preserve">Common </w:t>
      </w:r>
      <w:r w:rsidRPr="005A62FC">
        <w:rPr>
          <w:i w:val="0"/>
          <w:szCs w:val="24"/>
        </w:rPr>
        <w:tab/>
        <w:t xml:space="preserve">Information that is readily available from a number  </w:t>
      </w:r>
    </w:p>
    <w:p w:rsidR="00924A0E" w:rsidRPr="005A62FC" w:rsidRDefault="00924A0E" w:rsidP="00924A0E">
      <w:pPr>
        <w:pStyle w:val="Heading1"/>
        <w:ind w:left="2160" w:hanging="2160"/>
        <w:rPr>
          <w:i w:val="0"/>
          <w:szCs w:val="24"/>
        </w:rPr>
      </w:pPr>
      <w:r w:rsidRPr="005A62FC">
        <w:rPr>
          <w:i w:val="0"/>
          <w:szCs w:val="24"/>
        </w:rPr>
        <w:t xml:space="preserve">Knowledge </w:t>
      </w:r>
      <w:r w:rsidRPr="005A62FC">
        <w:rPr>
          <w:i w:val="0"/>
          <w:szCs w:val="24"/>
        </w:rPr>
        <w:tab/>
        <w:t>of sources, or so well-known that its sources do not</w:t>
      </w:r>
    </w:p>
    <w:p w:rsidR="00924A0E" w:rsidRPr="005A62FC" w:rsidRDefault="00924A0E" w:rsidP="00924A0E">
      <w:pPr>
        <w:pStyle w:val="Heading1"/>
        <w:ind w:left="2160" w:hanging="2160"/>
        <w:rPr>
          <w:szCs w:val="24"/>
        </w:rPr>
      </w:pPr>
      <w:r w:rsidRPr="005A62FC">
        <w:rPr>
          <w:i w:val="0"/>
          <w:szCs w:val="24"/>
        </w:rPr>
        <w:tab/>
      </w:r>
      <w:proofErr w:type="gramStart"/>
      <w:r w:rsidRPr="005A62FC">
        <w:rPr>
          <w:i w:val="0"/>
          <w:szCs w:val="24"/>
        </w:rPr>
        <w:t>have</w:t>
      </w:r>
      <w:proofErr w:type="gramEnd"/>
      <w:r w:rsidRPr="005A62FC">
        <w:rPr>
          <w:i w:val="0"/>
          <w:szCs w:val="24"/>
        </w:rPr>
        <w:t xml:space="preserve"> to be cited.</w:t>
      </w:r>
      <w:r w:rsidRPr="005A62FC">
        <w:rPr>
          <w:szCs w:val="24"/>
        </w:rPr>
        <w:t xml:space="preserve">  </w:t>
      </w:r>
    </w:p>
    <w:p w:rsidR="00924A0E" w:rsidRPr="005A62FC" w:rsidRDefault="00924A0E" w:rsidP="00924A0E">
      <w:pPr>
        <w:ind w:left="2160" w:hanging="1440"/>
        <w:rPr>
          <w:szCs w:val="24"/>
        </w:rPr>
      </w:pPr>
      <w:r w:rsidRPr="005A62FC">
        <w:rPr>
          <w:szCs w:val="24"/>
        </w:rPr>
        <w:tab/>
      </w:r>
      <w:r w:rsidRPr="005A62FC">
        <w:rPr>
          <w:szCs w:val="24"/>
        </w:rPr>
        <w:tab/>
        <w:t xml:space="preserve">The fact that carrots are a source of Vitamin A is common knowledge, and you could include this information in your work without attributing it to a source.  However, any information regarding the effects of Vitamin A on the human body </w:t>
      </w:r>
      <w:proofErr w:type="gramStart"/>
      <w:r w:rsidRPr="005A62FC">
        <w:rPr>
          <w:szCs w:val="24"/>
        </w:rPr>
        <w:t>are</w:t>
      </w:r>
      <w:proofErr w:type="gramEnd"/>
      <w:r w:rsidRPr="005A62FC">
        <w:rPr>
          <w:szCs w:val="24"/>
        </w:rPr>
        <w:t xml:space="preserve"> likely to be the products of original research and would have to be cited.  </w:t>
      </w:r>
    </w:p>
    <w:p w:rsidR="00924A0E" w:rsidRPr="005A62FC" w:rsidRDefault="00924A0E" w:rsidP="00924A0E">
      <w:pPr>
        <w:rPr>
          <w:szCs w:val="24"/>
        </w:rPr>
      </w:pPr>
    </w:p>
    <w:p w:rsidR="00924A0E" w:rsidRPr="005A62FC" w:rsidRDefault="00924A0E" w:rsidP="00924A0E">
      <w:pPr>
        <w:rPr>
          <w:szCs w:val="24"/>
        </w:rPr>
      </w:pPr>
      <w:r w:rsidRPr="005A62FC">
        <w:rPr>
          <w:szCs w:val="24"/>
        </w:rPr>
        <w:t>Copyright</w:t>
      </w:r>
      <w:r w:rsidRPr="005A62FC">
        <w:rPr>
          <w:szCs w:val="24"/>
        </w:rPr>
        <w:tab/>
      </w:r>
      <w:r w:rsidRPr="005A62FC">
        <w:rPr>
          <w:szCs w:val="24"/>
        </w:rPr>
        <w:tab/>
        <w:t xml:space="preserve">A law protecting the intellectual property of individuals,  </w:t>
      </w:r>
    </w:p>
    <w:p w:rsidR="00924A0E" w:rsidRPr="005A62FC" w:rsidRDefault="00924A0E" w:rsidP="00924A0E">
      <w:pPr>
        <w:ind w:left="1440" w:firstLine="720"/>
        <w:rPr>
          <w:szCs w:val="24"/>
        </w:rPr>
      </w:pPr>
      <w:proofErr w:type="gramStart"/>
      <w:r w:rsidRPr="005A62FC">
        <w:rPr>
          <w:szCs w:val="24"/>
        </w:rPr>
        <w:t>giving</w:t>
      </w:r>
      <w:proofErr w:type="gramEnd"/>
      <w:r w:rsidRPr="005A62FC">
        <w:rPr>
          <w:szCs w:val="24"/>
        </w:rPr>
        <w:t xml:space="preserve"> them exclusive rights over the distribution and </w:t>
      </w:r>
    </w:p>
    <w:p w:rsidR="00924A0E" w:rsidRPr="005A62FC" w:rsidRDefault="00924A0E" w:rsidP="00924A0E">
      <w:pPr>
        <w:ind w:left="1440" w:firstLine="720"/>
        <w:rPr>
          <w:szCs w:val="24"/>
        </w:rPr>
      </w:pPr>
      <w:proofErr w:type="gramStart"/>
      <w:r w:rsidRPr="005A62FC">
        <w:rPr>
          <w:szCs w:val="24"/>
        </w:rPr>
        <w:t>reproduction</w:t>
      </w:r>
      <w:proofErr w:type="gramEnd"/>
      <w:r w:rsidRPr="005A62FC">
        <w:rPr>
          <w:szCs w:val="24"/>
        </w:rPr>
        <w:t xml:space="preserve"> of that material.</w:t>
      </w:r>
    </w:p>
    <w:p w:rsidR="00924A0E" w:rsidRPr="005A62FC" w:rsidRDefault="00924A0E" w:rsidP="00924A0E">
      <w:pPr>
        <w:rPr>
          <w:szCs w:val="24"/>
        </w:rPr>
      </w:pPr>
    </w:p>
    <w:p w:rsidR="00924A0E" w:rsidRPr="005A62FC" w:rsidRDefault="00924A0E" w:rsidP="00924A0E">
      <w:pPr>
        <w:ind w:left="2160" w:hanging="2160"/>
        <w:rPr>
          <w:szCs w:val="24"/>
        </w:rPr>
      </w:pPr>
      <w:r w:rsidRPr="005A62FC">
        <w:rPr>
          <w:szCs w:val="24"/>
        </w:rPr>
        <w:t>Endnotes</w:t>
      </w:r>
      <w:r w:rsidRPr="005A62FC">
        <w:rPr>
          <w:szCs w:val="24"/>
        </w:rPr>
        <w:tab/>
        <w:t>Notes at the end of a paper acknowledging sources and providing additional references or information.</w:t>
      </w:r>
    </w:p>
    <w:p w:rsidR="00924A0E" w:rsidRPr="005A62FC" w:rsidRDefault="00924A0E" w:rsidP="00924A0E">
      <w:pPr>
        <w:rPr>
          <w:szCs w:val="24"/>
        </w:rPr>
      </w:pPr>
    </w:p>
    <w:p w:rsidR="00924A0E" w:rsidRPr="005A62FC" w:rsidRDefault="00924A0E" w:rsidP="00924A0E">
      <w:pPr>
        <w:rPr>
          <w:szCs w:val="24"/>
        </w:rPr>
      </w:pPr>
      <w:r w:rsidRPr="005A62FC">
        <w:rPr>
          <w:szCs w:val="24"/>
        </w:rPr>
        <w:t>Facts</w:t>
      </w:r>
      <w:r w:rsidRPr="005A62FC">
        <w:rPr>
          <w:szCs w:val="24"/>
        </w:rPr>
        <w:tab/>
      </w:r>
      <w:r w:rsidRPr="005A62FC">
        <w:rPr>
          <w:szCs w:val="24"/>
        </w:rPr>
        <w:tab/>
      </w:r>
      <w:r w:rsidRPr="005A62FC">
        <w:rPr>
          <w:szCs w:val="24"/>
        </w:rPr>
        <w:tab/>
        <w:t>Knowledge or information based on real, observable</w:t>
      </w:r>
    </w:p>
    <w:p w:rsidR="00924A0E" w:rsidRPr="005A62FC" w:rsidRDefault="00924A0E" w:rsidP="00924A0E">
      <w:pPr>
        <w:ind w:left="1440" w:firstLine="720"/>
        <w:rPr>
          <w:szCs w:val="24"/>
        </w:rPr>
      </w:pPr>
      <w:proofErr w:type="gramStart"/>
      <w:r w:rsidRPr="005A62FC">
        <w:rPr>
          <w:szCs w:val="24"/>
        </w:rPr>
        <w:t>occurrences</w:t>
      </w:r>
      <w:proofErr w:type="gramEnd"/>
      <w:r w:rsidRPr="005A62FC">
        <w:rPr>
          <w:szCs w:val="24"/>
        </w:rPr>
        <w:t>.</w:t>
      </w:r>
    </w:p>
    <w:p w:rsidR="00924A0E" w:rsidRPr="005A62FC" w:rsidRDefault="00924A0E" w:rsidP="00924A0E">
      <w:pPr>
        <w:ind w:left="2160" w:firstLine="720"/>
        <w:rPr>
          <w:szCs w:val="24"/>
        </w:rPr>
      </w:pPr>
      <w:r w:rsidRPr="005A62FC">
        <w:rPr>
          <w:szCs w:val="24"/>
        </w:rPr>
        <w:t xml:space="preserve">Just because something is a fact does not mean it is not the result of original thought, analysis, or research.  Facts can be considered intellectual property as well.  If you discover a fact that is not widely known nor readily found in several other places, you should cite the source.  </w:t>
      </w:r>
    </w:p>
    <w:p w:rsidR="00924A0E" w:rsidRPr="005A62FC" w:rsidRDefault="00924A0E" w:rsidP="00924A0E">
      <w:pPr>
        <w:rPr>
          <w:szCs w:val="24"/>
        </w:rPr>
      </w:pPr>
    </w:p>
    <w:p w:rsidR="00924A0E" w:rsidRPr="005A62FC" w:rsidRDefault="00924A0E" w:rsidP="00924A0E">
      <w:pPr>
        <w:rPr>
          <w:szCs w:val="24"/>
        </w:rPr>
      </w:pPr>
      <w:r w:rsidRPr="005A62FC">
        <w:rPr>
          <w:szCs w:val="24"/>
        </w:rPr>
        <w:t>Footnotes</w:t>
      </w:r>
      <w:r w:rsidRPr="005A62FC">
        <w:rPr>
          <w:szCs w:val="24"/>
        </w:rPr>
        <w:tab/>
      </w:r>
      <w:r w:rsidRPr="005A62FC">
        <w:rPr>
          <w:szCs w:val="24"/>
        </w:rPr>
        <w:tab/>
        <w:t xml:space="preserve">Notes at the bottom of a paper acknowledging sources or </w:t>
      </w:r>
    </w:p>
    <w:p w:rsidR="00924A0E" w:rsidRPr="005A62FC" w:rsidRDefault="00924A0E" w:rsidP="00924A0E">
      <w:pPr>
        <w:rPr>
          <w:szCs w:val="24"/>
        </w:rPr>
      </w:pPr>
      <w:r w:rsidRPr="005A62FC">
        <w:rPr>
          <w:szCs w:val="24"/>
        </w:rPr>
        <w:tab/>
      </w:r>
      <w:r w:rsidRPr="005A62FC">
        <w:rPr>
          <w:szCs w:val="24"/>
        </w:rPr>
        <w:tab/>
      </w:r>
      <w:r w:rsidRPr="005A62FC">
        <w:rPr>
          <w:szCs w:val="24"/>
        </w:rPr>
        <w:tab/>
      </w:r>
      <w:proofErr w:type="gramStart"/>
      <w:r w:rsidRPr="005A62FC">
        <w:rPr>
          <w:szCs w:val="24"/>
        </w:rPr>
        <w:t>providing</w:t>
      </w:r>
      <w:proofErr w:type="gramEnd"/>
      <w:r w:rsidRPr="005A62FC">
        <w:rPr>
          <w:szCs w:val="24"/>
        </w:rPr>
        <w:t xml:space="preserve"> additional references or information.</w:t>
      </w:r>
    </w:p>
    <w:p w:rsidR="00924A0E" w:rsidRPr="005A62FC" w:rsidRDefault="00924A0E" w:rsidP="00924A0E">
      <w:pPr>
        <w:rPr>
          <w:szCs w:val="24"/>
        </w:rPr>
      </w:pPr>
    </w:p>
    <w:p w:rsidR="00924A0E" w:rsidRPr="005A62FC" w:rsidRDefault="00924A0E" w:rsidP="00924A0E">
      <w:pPr>
        <w:rPr>
          <w:szCs w:val="24"/>
        </w:rPr>
      </w:pPr>
      <w:r w:rsidRPr="005A62FC">
        <w:rPr>
          <w:szCs w:val="24"/>
        </w:rPr>
        <w:t>Fair Use</w:t>
      </w:r>
      <w:r w:rsidRPr="005A62FC">
        <w:rPr>
          <w:szCs w:val="24"/>
        </w:rPr>
        <w:tab/>
      </w:r>
      <w:r w:rsidRPr="005A62FC">
        <w:rPr>
          <w:szCs w:val="24"/>
        </w:rPr>
        <w:tab/>
        <w:t xml:space="preserve">The guidelines for deciding whether the use of a source is </w:t>
      </w:r>
    </w:p>
    <w:p w:rsidR="00924A0E" w:rsidRPr="005A62FC" w:rsidRDefault="00924A0E" w:rsidP="00924A0E">
      <w:pPr>
        <w:rPr>
          <w:szCs w:val="24"/>
        </w:rPr>
      </w:pPr>
      <w:r w:rsidRPr="005A62FC">
        <w:rPr>
          <w:szCs w:val="24"/>
        </w:rPr>
        <w:tab/>
      </w:r>
      <w:r w:rsidRPr="005A62FC">
        <w:rPr>
          <w:szCs w:val="24"/>
        </w:rPr>
        <w:tab/>
      </w:r>
      <w:r w:rsidRPr="005A62FC">
        <w:rPr>
          <w:szCs w:val="24"/>
        </w:rPr>
        <w:tab/>
      </w:r>
      <w:proofErr w:type="gramStart"/>
      <w:r w:rsidRPr="005A62FC">
        <w:rPr>
          <w:szCs w:val="24"/>
        </w:rPr>
        <w:t>permissible</w:t>
      </w:r>
      <w:proofErr w:type="gramEnd"/>
      <w:r w:rsidRPr="005A62FC">
        <w:rPr>
          <w:szCs w:val="24"/>
        </w:rPr>
        <w:t xml:space="preserve"> or constitutes a copyright infringement.</w:t>
      </w:r>
    </w:p>
    <w:p w:rsidR="00924A0E" w:rsidRPr="005A62FC" w:rsidRDefault="00924A0E" w:rsidP="00924A0E">
      <w:pPr>
        <w:rPr>
          <w:szCs w:val="24"/>
        </w:rPr>
      </w:pPr>
      <w:r w:rsidRPr="005A62FC">
        <w:rPr>
          <w:szCs w:val="24"/>
        </w:rPr>
        <w:tab/>
      </w:r>
      <w:r w:rsidRPr="005A62FC">
        <w:rPr>
          <w:szCs w:val="24"/>
        </w:rPr>
        <w:tab/>
      </w:r>
      <w:r w:rsidRPr="005A62FC">
        <w:rPr>
          <w:szCs w:val="24"/>
        </w:rPr>
        <w:tab/>
      </w:r>
    </w:p>
    <w:p w:rsidR="00924A0E" w:rsidRPr="005A62FC" w:rsidRDefault="00924A0E" w:rsidP="00924A0E">
      <w:pPr>
        <w:rPr>
          <w:szCs w:val="24"/>
        </w:rPr>
      </w:pPr>
    </w:p>
    <w:p w:rsidR="00924A0E" w:rsidRPr="005A62FC" w:rsidRDefault="00924A0E" w:rsidP="00924A0E">
      <w:pPr>
        <w:ind w:left="720" w:hanging="720"/>
        <w:rPr>
          <w:szCs w:val="24"/>
        </w:rPr>
      </w:pPr>
      <w:r w:rsidRPr="005A62FC">
        <w:rPr>
          <w:szCs w:val="24"/>
        </w:rPr>
        <w:t>Intellectual</w:t>
      </w:r>
      <w:r w:rsidRPr="005A62FC">
        <w:rPr>
          <w:szCs w:val="24"/>
        </w:rPr>
        <w:tab/>
      </w:r>
      <w:r w:rsidRPr="005A62FC">
        <w:rPr>
          <w:szCs w:val="24"/>
        </w:rPr>
        <w:tab/>
        <w:t xml:space="preserve">A product of the intellect, such as an expressed idea or </w:t>
      </w:r>
    </w:p>
    <w:p w:rsidR="00924A0E" w:rsidRPr="005A62FC" w:rsidRDefault="00924A0E" w:rsidP="00924A0E">
      <w:pPr>
        <w:ind w:left="720" w:hanging="720"/>
        <w:rPr>
          <w:szCs w:val="24"/>
        </w:rPr>
      </w:pPr>
      <w:r w:rsidRPr="005A62FC">
        <w:rPr>
          <w:szCs w:val="24"/>
        </w:rPr>
        <w:t>Property</w:t>
      </w:r>
      <w:r w:rsidRPr="005A62FC">
        <w:rPr>
          <w:szCs w:val="24"/>
        </w:rPr>
        <w:tab/>
      </w:r>
      <w:r w:rsidRPr="005A62FC">
        <w:rPr>
          <w:szCs w:val="24"/>
        </w:rPr>
        <w:tab/>
      </w:r>
      <w:proofErr w:type="gramStart"/>
      <w:r w:rsidRPr="005A62FC">
        <w:rPr>
          <w:szCs w:val="24"/>
        </w:rPr>
        <w:t>concept, that</w:t>
      </w:r>
      <w:proofErr w:type="gramEnd"/>
      <w:r w:rsidRPr="005A62FC">
        <w:rPr>
          <w:szCs w:val="24"/>
        </w:rPr>
        <w:t xml:space="preserve"> has commercial value </w:t>
      </w:r>
    </w:p>
    <w:p w:rsidR="00924A0E" w:rsidRPr="005A62FC" w:rsidRDefault="00924A0E" w:rsidP="00924A0E">
      <w:pPr>
        <w:ind w:left="2160" w:hanging="2160"/>
        <w:rPr>
          <w:szCs w:val="24"/>
        </w:rPr>
      </w:pPr>
    </w:p>
    <w:p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p>
    <w:p w:rsidR="00924A0E" w:rsidRPr="005A62FC" w:rsidRDefault="00924A0E" w:rsidP="00924A0E">
      <w:pPr>
        <w:rPr>
          <w:szCs w:val="24"/>
        </w:rPr>
      </w:pPr>
      <w:r w:rsidRPr="005A62FC">
        <w:rPr>
          <w:szCs w:val="24"/>
        </w:rPr>
        <w:t>Notation</w:t>
      </w:r>
      <w:r w:rsidRPr="005A62FC">
        <w:rPr>
          <w:szCs w:val="24"/>
        </w:rPr>
        <w:tab/>
      </w:r>
      <w:r w:rsidRPr="005A62FC">
        <w:rPr>
          <w:szCs w:val="24"/>
        </w:rPr>
        <w:tab/>
        <w:t>The form of a citation; the system by which one refers</w:t>
      </w:r>
    </w:p>
    <w:p w:rsidR="00924A0E" w:rsidRPr="005A62FC" w:rsidRDefault="00924A0E" w:rsidP="00924A0E">
      <w:pPr>
        <w:rPr>
          <w:szCs w:val="24"/>
        </w:rPr>
      </w:pPr>
      <w:r w:rsidRPr="005A62FC">
        <w:rPr>
          <w:szCs w:val="24"/>
        </w:rPr>
        <w:tab/>
      </w:r>
      <w:r w:rsidRPr="005A62FC">
        <w:rPr>
          <w:szCs w:val="24"/>
        </w:rPr>
        <w:tab/>
      </w:r>
      <w:r w:rsidRPr="005A62FC">
        <w:rPr>
          <w:szCs w:val="24"/>
        </w:rPr>
        <w:tab/>
      </w:r>
      <w:proofErr w:type="gramStart"/>
      <w:r w:rsidRPr="005A62FC">
        <w:rPr>
          <w:szCs w:val="24"/>
        </w:rPr>
        <w:t>to</w:t>
      </w:r>
      <w:proofErr w:type="gramEnd"/>
      <w:r w:rsidRPr="005A62FC">
        <w:rPr>
          <w:szCs w:val="24"/>
        </w:rPr>
        <w:t xml:space="preserve"> cited sources.  </w:t>
      </w:r>
    </w:p>
    <w:p w:rsidR="00924A0E" w:rsidRPr="005A62FC" w:rsidRDefault="00924A0E" w:rsidP="00924A0E">
      <w:pPr>
        <w:rPr>
          <w:szCs w:val="24"/>
        </w:rPr>
      </w:pPr>
    </w:p>
    <w:p w:rsidR="00924A0E" w:rsidRPr="005A62FC" w:rsidRDefault="00924A0E" w:rsidP="00924A0E">
      <w:pPr>
        <w:ind w:left="2160" w:hanging="2160"/>
        <w:rPr>
          <w:szCs w:val="24"/>
        </w:rPr>
      </w:pPr>
    </w:p>
    <w:p w:rsidR="00924A0E" w:rsidRPr="005A62FC" w:rsidRDefault="00924A0E" w:rsidP="00924A0E">
      <w:pPr>
        <w:rPr>
          <w:szCs w:val="24"/>
        </w:rPr>
      </w:pPr>
      <w:r w:rsidRPr="005A62FC">
        <w:rPr>
          <w:szCs w:val="24"/>
        </w:rPr>
        <w:t>Original</w:t>
      </w:r>
      <w:r w:rsidRPr="005A62FC">
        <w:rPr>
          <w:szCs w:val="24"/>
        </w:rPr>
        <w:tab/>
      </w:r>
      <w:r w:rsidRPr="005A62FC">
        <w:rPr>
          <w:szCs w:val="24"/>
        </w:rPr>
        <w:tab/>
        <w:t>1) Not derived from anything else, new and unique</w:t>
      </w:r>
    </w:p>
    <w:p w:rsidR="00924A0E" w:rsidRPr="005A62FC" w:rsidRDefault="00924A0E" w:rsidP="00924A0E">
      <w:pPr>
        <w:rPr>
          <w:szCs w:val="24"/>
        </w:rPr>
      </w:pPr>
      <w:r w:rsidRPr="005A62FC">
        <w:rPr>
          <w:szCs w:val="24"/>
        </w:rPr>
        <w:tab/>
      </w:r>
      <w:r w:rsidRPr="005A62FC">
        <w:rPr>
          <w:szCs w:val="24"/>
        </w:rPr>
        <w:tab/>
      </w:r>
      <w:r w:rsidRPr="005A62FC">
        <w:rPr>
          <w:szCs w:val="24"/>
        </w:rPr>
        <w:tab/>
        <w:t>2) Markedly departing from previous practice</w:t>
      </w:r>
    </w:p>
    <w:p w:rsidR="00924A0E" w:rsidRPr="005A62FC" w:rsidRDefault="00924A0E" w:rsidP="00924A0E">
      <w:pPr>
        <w:rPr>
          <w:szCs w:val="24"/>
        </w:rPr>
      </w:pPr>
      <w:r w:rsidRPr="005A62FC">
        <w:rPr>
          <w:szCs w:val="24"/>
        </w:rPr>
        <w:tab/>
      </w:r>
      <w:r w:rsidRPr="005A62FC">
        <w:rPr>
          <w:szCs w:val="24"/>
        </w:rPr>
        <w:tab/>
      </w:r>
      <w:r w:rsidRPr="005A62FC">
        <w:rPr>
          <w:szCs w:val="24"/>
        </w:rPr>
        <w:tab/>
        <w:t>3) The first, preceding all others in time</w:t>
      </w:r>
    </w:p>
    <w:p w:rsidR="00924A0E" w:rsidRPr="005A62FC" w:rsidRDefault="00924A0E" w:rsidP="00924A0E">
      <w:pPr>
        <w:rPr>
          <w:szCs w:val="24"/>
        </w:rPr>
      </w:pPr>
      <w:r w:rsidRPr="005A62FC">
        <w:rPr>
          <w:szCs w:val="24"/>
        </w:rPr>
        <w:tab/>
      </w:r>
      <w:r w:rsidRPr="005A62FC">
        <w:rPr>
          <w:szCs w:val="24"/>
        </w:rPr>
        <w:tab/>
      </w:r>
      <w:r w:rsidRPr="005A62FC">
        <w:rPr>
          <w:szCs w:val="24"/>
        </w:rPr>
        <w:tab/>
        <w:t>4) The source from which copies are made</w:t>
      </w:r>
    </w:p>
    <w:p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r w:rsidRPr="005A62FC">
        <w:rPr>
          <w:szCs w:val="24"/>
        </w:rPr>
        <w:tab/>
      </w:r>
    </w:p>
    <w:p w:rsidR="00924A0E" w:rsidRPr="005A62FC" w:rsidRDefault="00924A0E" w:rsidP="00924A0E">
      <w:pPr>
        <w:rPr>
          <w:szCs w:val="24"/>
        </w:rPr>
      </w:pPr>
    </w:p>
    <w:p w:rsidR="00924A0E" w:rsidRPr="005A62FC" w:rsidRDefault="00924A0E" w:rsidP="00924A0E">
      <w:pPr>
        <w:rPr>
          <w:szCs w:val="24"/>
        </w:rPr>
      </w:pPr>
      <w:r w:rsidRPr="005A62FC">
        <w:rPr>
          <w:szCs w:val="24"/>
        </w:rPr>
        <w:t>Paraphrase</w:t>
      </w:r>
      <w:r w:rsidRPr="005A62FC">
        <w:rPr>
          <w:szCs w:val="24"/>
        </w:rPr>
        <w:tab/>
      </w:r>
      <w:r w:rsidRPr="005A62FC">
        <w:rPr>
          <w:szCs w:val="24"/>
        </w:rPr>
        <w:tab/>
        <w:t>A restatement of a text or passage in other words</w:t>
      </w:r>
    </w:p>
    <w:p w:rsidR="00924A0E" w:rsidRPr="005A62FC" w:rsidRDefault="00924A0E" w:rsidP="00924A0E">
      <w:pPr>
        <w:ind w:left="2880"/>
        <w:rPr>
          <w:szCs w:val="24"/>
        </w:rPr>
      </w:pPr>
      <w:r w:rsidRPr="005A62FC">
        <w:rPr>
          <w:szCs w:val="24"/>
        </w:rPr>
        <w:t>It is extremely important to note that changing a few words</w:t>
      </w:r>
    </w:p>
    <w:p w:rsidR="00924A0E" w:rsidRPr="005A62FC" w:rsidRDefault="00924A0E" w:rsidP="00924A0E">
      <w:pPr>
        <w:ind w:left="2160"/>
        <w:rPr>
          <w:szCs w:val="24"/>
        </w:rPr>
      </w:pPr>
      <w:proofErr w:type="gramStart"/>
      <w:r w:rsidRPr="005A62FC">
        <w:rPr>
          <w:szCs w:val="24"/>
        </w:rPr>
        <w:t>from</w:t>
      </w:r>
      <w:proofErr w:type="gramEnd"/>
      <w:r w:rsidRPr="005A62FC">
        <w:rPr>
          <w:szCs w:val="24"/>
        </w:rPr>
        <w:t xml:space="preserve"> an original source does NOT qualify as paraphrasing.  A paraphrase must make </w:t>
      </w:r>
      <w:r w:rsidRPr="005A62FC">
        <w:rPr>
          <w:b/>
          <w:szCs w:val="24"/>
        </w:rPr>
        <w:t>significant</w:t>
      </w:r>
      <w:r w:rsidRPr="005A62FC">
        <w:rPr>
          <w:szCs w:val="24"/>
        </w:rPr>
        <w:t xml:space="preserve"> changes in the style and voice of the original </w:t>
      </w:r>
      <w:r w:rsidRPr="005A62FC">
        <w:rPr>
          <w:i/>
          <w:szCs w:val="24"/>
        </w:rPr>
        <w:t>while retaining the essential ideas</w:t>
      </w:r>
      <w:r w:rsidRPr="005A62FC">
        <w:rPr>
          <w:szCs w:val="24"/>
        </w:rPr>
        <w:t>.  If you change the ideas, then you are not paraphrasing – you are misrepresenting the ideas of the original, which could lead to serious trouble.  (</w:t>
      </w:r>
      <w:proofErr w:type="gramStart"/>
      <w:r w:rsidRPr="005A62FC">
        <w:rPr>
          <w:szCs w:val="24"/>
        </w:rPr>
        <w:t>see</w:t>
      </w:r>
      <w:proofErr w:type="gramEnd"/>
      <w:r w:rsidRPr="005A62FC">
        <w:rPr>
          <w:szCs w:val="24"/>
        </w:rPr>
        <w:t xml:space="preserve"> examples in the students preventing page….)</w:t>
      </w:r>
    </w:p>
    <w:p w:rsidR="00924A0E" w:rsidRPr="005A62FC" w:rsidRDefault="00924A0E" w:rsidP="00924A0E">
      <w:pPr>
        <w:rPr>
          <w:szCs w:val="24"/>
        </w:rPr>
      </w:pPr>
    </w:p>
    <w:p w:rsidR="00924A0E" w:rsidRPr="005A62FC" w:rsidRDefault="00924A0E" w:rsidP="00924A0E">
      <w:pPr>
        <w:ind w:left="2160" w:hanging="2160"/>
        <w:rPr>
          <w:szCs w:val="24"/>
        </w:rPr>
      </w:pPr>
      <w:r w:rsidRPr="005A62FC">
        <w:rPr>
          <w:szCs w:val="24"/>
        </w:rPr>
        <w:t>Peer Review</w:t>
      </w:r>
      <w:r w:rsidRPr="005A62FC">
        <w:rPr>
          <w:szCs w:val="24"/>
        </w:rPr>
        <w:tab/>
      </w:r>
      <w:proofErr w:type="spellStart"/>
      <w:r w:rsidRPr="005A62FC">
        <w:rPr>
          <w:szCs w:val="24"/>
        </w:rPr>
        <w:t>Turnitin.com’s</w:t>
      </w:r>
      <w:proofErr w:type="spellEnd"/>
      <w:r w:rsidRPr="005A62FC">
        <w:rPr>
          <w:szCs w:val="24"/>
        </w:rPr>
        <w:t xml:space="preserve"> teaching tool that allows students to anonymously review the work of their peers.  This gives students a chance to build critical skills while helping them to see the strengths and weaknesses of their own writing.</w:t>
      </w:r>
    </w:p>
    <w:p w:rsidR="00924A0E" w:rsidRPr="005A62FC" w:rsidRDefault="00924A0E" w:rsidP="00924A0E">
      <w:pPr>
        <w:ind w:left="2160" w:hanging="2160"/>
        <w:rPr>
          <w:szCs w:val="24"/>
        </w:rPr>
      </w:pPr>
      <w:r w:rsidRPr="005A62FC">
        <w:rPr>
          <w:szCs w:val="24"/>
        </w:rPr>
        <w:tab/>
      </w:r>
      <w:r w:rsidRPr="005A62FC">
        <w:rPr>
          <w:szCs w:val="24"/>
        </w:rPr>
        <w:tab/>
      </w:r>
    </w:p>
    <w:p w:rsidR="00924A0E" w:rsidRPr="005A62FC" w:rsidRDefault="00924A0E" w:rsidP="00924A0E">
      <w:pPr>
        <w:rPr>
          <w:szCs w:val="24"/>
        </w:rPr>
      </w:pPr>
    </w:p>
    <w:p w:rsidR="00924A0E" w:rsidRPr="005A62FC" w:rsidRDefault="00924A0E" w:rsidP="00924A0E">
      <w:pPr>
        <w:ind w:left="2160" w:hanging="2160"/>
        <w:rPr>
          <w:szCs w:val="24"/>
        </w:rPr>
      </w:pPr>
      <w:r w:rsidRPr="005A62FC">
        <w:rPr>
          <w:szCs w:val="24"/>
        </w:rPr>
        <w:t>Plagiarism</w:t>
      </w:r>
      <w:r w:rsidRPr="005A62FC">
        <w:rPr>
          <w:szCs w:val="24"/>
        </w:rPr>
        <w:tab/>
        <w:t>The reproduction or appropriation of someone else’s work without proper attribution</w:t>
      </w:r>
      <w:proofErr w:type="gramStart"/>
      <w:r w:rsidRPr="005A62FC">
        <w:rPr>
          <w:szCs w:val="24"/>
        </w:rPr>
        <w:t>;  passing</w:t>
      </w:r>
      <w:proofErr w:type="gramEnd"/>
      <w:r w:rsidRPr="005A62FC">
        <w:rPr>
          <w:szCs w:val="24"/>
        </w:rPr>
        <w:t xml:space="preserve"> off as one’s own the work of someone else</w:t>
      </w:r>
    </w:p>
    <w:p w:rsidR="00924A0E" w:rsidRPr="005A62FC" w:rsidRDefault="00924A0E" w:rsidP="00924A0E">
      <w:pPr>
        <w:ind w:left="2160" w:hanging="2160"/>
        <w:rPr>
          <w:szCs w:val="24"/>
        </w:rPr>
      </w:pPr>
      <w:r w:rsidRPr="005A62FC">
        <w:rPr>
          <w:szCs w:val="24"/>
        </w:rPr>
        <w:tab/>
      </w:r>
      <w:r w:rsidRPr="005A62FC">
        <w:rPr>
          <w:szCs w:val="24"/>
        </w:rPr>
        <w:tab/>
      </w:r>
    </w:p>
    <w:p w:rsidR="00924A0E" w:rsidRPr="005A62FC" w:rsidRDefault="00924A0E" w:rsidP="00924A0E">
      <w:pPr>
        <w:rPr>
          <w:szCs w:val="24"/>
        </w:rPr>
      </w:pPr>
    </w:p>
    <w:p w:rsidR="00924A0E" w:rsidRPr="005A62FC" w:rsidRDefault="00924A0E" w:rsidP="00924A0E">
      <w:pPr>
        <w:ind w:left="2160" w:hanging="2160"/>
        <w:rPr>
          <w:szCs w:val="24"/>
        </w:rPr>
      </w:pPr>
      <w:r w:rsidRPr="005A62FC">
        <w:rPr>
          <w:szCs w:val="24"/>
        </w:rPr>
        <w:t>Public Domain</w:t>
      </w:r>
      <w:r w:rsidRPr="005A62FC">
        <w:rPr>
          <w:szCs w:val="24"/>
        </w:rPr>
        <w:tab/>
        <w:t>The absence of copyright protection; belonging to the public so that anyone may copy or borrow from it.</w:t>
      </w:r>
    </w:p>
    <w:p w:rsidR="00924A0E" w:rsidRPr="005A62FC" w:rsidRDefault="00924A0E" w:rsidP="00924A0E">
      <w:pPr>
        <w:rPr>
          <w:szCs w:val="24"/>
        </w:rPr>
      </w:pPr>
      <w:r w:rsidRPr="005A62FC">
        <w:rPr>
          <w:szCs w:val="24"/>
        </w:rPr>
        <w:tab/>
      </w:r>
      <w:r w:rsidRPr="005A62FC">
        <w:rPr>
          <w:szCs w:val="24"/>
        </w:rPr>
        <w:tab/>
      </w:r>
      <w:r w:rsidRPr="005A62FC">
        <w:rPr>
          <w:szCs w:val="24"/>
        </w:rPr>
        <w:tab/>
        <w:t xml:space="preserve">See our section on </w:t>
      </w:r>
      <w:proofErr w:type="gramStart"/>
      <w:r w:rsidRPr="005A62FC">
        <w:rPr>
          <w:szCs w:val="24"/>
          <w:u w:val="single"/>
        </w:rPr>
        <w:t>What</w:t>
      </w:r>
      <w:proofErr w:type="gramEnd"/>
      <w:r w:rsidRPr="005A62FC">
        <w:rPr>
          <w:szCs w:val="24"/>
          <w:u w:val="single"/>
        </w:rPr>
        <w:t xml:space="preserve"> is public domain?</w:t>
      </w:r>
    </w:p>
    <w:p w:rsidR="00924A0E" w:rsidRPr="005A62FC" w:rsidRDefault="00924A0E" w:rsidP="00924A0E">
      <w:pPr>
        <w:rPr>
          <w:szCs w:val="24"/>
        </w:rPr>
      </w:pPr>
    </w:p>
    <w:p w:rsidR="00924A0E" w:rsidRPr="005A62FC" w:rsidRDefault="00924A0E" w:rsidP="00924A0E">
      <w:pPr>
        <w:rPr>
          <w:szCs w:val="24"/>
        </w:rPr>
      </w:pPr>
      <w:r w:rsidRPr="005A62FC">
        <w:rPr>
          <w:szCs w:val="24"/>
        </w:rPr>
        <w:t>Quotation</w:t>
      </w:r>
      <w:r w:rsidRPr="005A62FC">
        <w:rPr>
          <w:szCs w:val="24"/>
        </w:rPr>
        <w:tab/>
      </w:r>
      <w:r w:rsidRPr="005A62FC">
        <w:rPr>
          <w:szCs w:val="24"/>
        </w:rPr>
        <w:tab/>
        <w:t>Using words from another source</w:t>
      </w:r>
    </w:p>
    <w:p w:rsidR="00924A0E" w:rsidRPr="005A62FC" w:rsidRDefault="00924A0E" w:rsidP="00924A0E">
      <w:pPr>
        <w:rPr>
          <w:szCs w:val="24"/>
        </w:rPr>
      </w:pPr>
    </w:p>
    <w:p w:rsidR="00924A0E" w:rsidRPr="005A62FC" w:rsidRDefault="00924A0E" w:rsidP="00924A0E">
      <w:pPr>
        <w:ind w:left="2160" w:hanging="2160"/>
        <w:rPr>
          <w:szCs w:val="24"/>
        </w:rPr>
      </w:pPr>
      <w:r w:rsidRPr="005A62FC">
        <w:rPr>
          <w:szCs w:val="24"/>
        </w:rPr>
        <w:t>Self-plagiarism</w:t>
      </w:r>
      <w:r w:rsidRPr="005A62FC">
        <w:rPr>
          <w:szCs w:val="24"/>
        </w:rPr>
        <w:tab/>
        <w:t xml:space="preserve">Copying material you have previously produced and passing it off as a new production.  This can potentially violate copyright protection, if the work has been published, and is banned by most academic policies.  </w:t>
      </w:r>
    </w:p>
    <w:p w:rsidR="00924A0E" w:rsidRPr="005A62FC" w:rsidRDefault="00924A0E" w:rsidP="00924A0E">
      <w:pPr>
        <w:rPr>
          <w:szCs w:val="24"/>
        </w:rPr>
      </w:pPr>
    </w:p>
    <w:p w:rsidR="00570B9C" w:rsidRDefault="00641596"/>
    <w:sectPr w:rsidR="00570B9C" w:rsidSect="00924A0E">
      <w:pgSz w:w="12240" w:h="15840"/>
      <w:pgMar w:top="720" w:right="720" w:bottom="720" w:left="72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E"/>
    <w:rsid w:val="00397EB6"/>
    <w:rsid w:val="004C1384"/>
    <w:rsid w:val="00924A0E"/>
    <w:rsid w:val="00C70A1D"/>
    <w:rsid w:val="00E2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4A0E"/>
    <w:pPr>
      <w:keepNext/>
      <w:outlineLvl w:val="0"/>
    </w:pPr>
    <w:rPr>
      <w:i/>
    </w:rPr>
  </w:style>
  <w:style w:type="paragraph" w:styleId="Heading2">
    <w:name w:val="heading 2"/>
    <w:basedOn w:val="Normal"/>
    <w:next w:val="Normal"/>
    <w:link w:val="Heading2Char"/>
    <w:qFormat/>
    <w:rsid w:val="00924A0E"/>
    <w:pPr>
      <w:keepNext/>
      <w:outlineLvl w:val="1"/>
    </w:pPr>
    <w:rPr>
      <w:rFonts w:eastAsia="Arial Unicode MS"/>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A0E"/>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924A0E"/>
    <w:rPr>
      <w:rFonts w:ascii="Times New Roman" w:eastAsia="Arial Unicode MS" w:hAnsi="Times New Roman" w:cs="Times New Roman"/>
      <w:sz w:val="32"/>
      <w:szCs w:val="20"/>
      <w:lang w:eastAsia="ja-JP"/>
    </w:rPr>
  </w:style>
  <w:style w:type="paragraph" w:styleId="BodyTextIndent">
    <w:name w:val="Body Text Indent"/>
    <w:basedOn w:val="Normal"/>
    <w:link w:val="BodyTextIndentChar"/>
    <w:rsid w:val="00924A0E"/>
    <w:pPr>
      <w:ind w:firstLine="720"/>
      <w:jc w:val="both"/>
    </w:pPr>
  </w:style>
  <w:style w:type="character" w:customStyle="1" w:styleId="BodyTextIndentChar">
    <w:name w:val="Body Text Indent Char"/>
    <w:basedOn w:val="DefaultParagraphFont"/>
    <w:link w:val="BodyTextIndent"/>
    <w:rsid w:val="00924A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4A0E"/>
    <w:pPr>
      <w:keepNext/>
      <w:outlineLvl w:val="0"/>
    </w:pPr>
    <w:rPr>
      <w:i/>
    </w:rPr>
  </w:style>
  <w:style w:type="paragraph" w:styleId="Heading2">
    <w:name w:val="heading 2"/>
    <w:basedOn w:val="Normal"/>
    <w:next w:val="Normal"/>
    <w:link w:val="Heading2Char"/>
    <w:qFormat/>
    <w:rsid w:val="00924A0E"/>
    <w:pPr>
      <w:keepNext/>
      <w:outlineLvl w:val="1"/>
    </w:pPr>
    <w:rPr>
      <w:rFonts w:eastAsia="Arial Unicode MS"/>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A0E"/>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924A0E"/>
    <w:rPr>
      <w:rFonts w:ascii="Times New Roman" w:eastAsia="Arial Unicode MS" w:hAnsi="Times New Roman" w:cs="Times New Roman"/>
      <w:sz w:val="32"/>
      <w:szCs w:val="20"/>
      <w:lang w:eastAsia="ja-JP"/>
    </w:rPr>
  </w:style>
  <w:style w:type="paragraph" w:styleId="BodyTextIndent">
    <w:name w:val="Body Text Indent"/>
    <w:basedOn w:val="Normal"/>
    <w:link w:val="BodyTextIndentChar"/>
    <w:rsid w:val="00924A0E"/>
    <w:pPr>
      <w:ind w:firstLine="720"/>
      <w:jc w:val="both"/>
    </w:pPr>
  </w:style>
  <w:style w:type="character" w:customStyle="1" w:styleId="BodyTextIndentChar">
    <w:name w:val="Body Text Indent Char"/>
    <w:basedOn w:val="DefaultParagraphFont"/>
    <w:link w:val="BodyTextIndent"/>
    <w:rsid w:val="00924A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0" ma:contentTypeDescription="Create a new document." ma:contentTypeScope="" ma:versionID="8b7cc20f066a3e0063d162ececddaeed">
  <xsd:schema xmlns:xsd="http://www.w3.org/2001/XMLSchema" xmlns:xs="http://www.w3.org/2001/XMLSchema" xmlns:p="http://schemas.microsoft.com/office/2006/metadata/properties" targetNamespace="http://schemas.microsoft.com/office/2006/metadata/properties" ma:root="true" ma:fieldsID="ee65b6884597fc9627e726d5295bdb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520EA-A929-4181-AECF-79E6EA7B1915}"/>
</file>

<file path=customXml/itemProps2.xml><?xml version="1.0" encoding="utf-8"?>
<ds:datastoreItem xmlns:ds="http://schemas.openxmlformats.org/officeDocument/2006/customXml" ds:itemID="{A6F654AE-7214-4B52-A4E4-3F7BABB8CCDE}"/>
</file>

<file path=customXml/itemProps3.xml><?xml version="1.0" encoding="utf-8"?>
<ds:datastoreItem xmlns:ds="http://schemas.openxmlformats.org/officeDocument/2006/customXml" ds:itemID="{CC8313E4-2C13-448C-888F-224E6BA809DB}"/>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dcterms:created xsi:type="dcterms:W3CDTF">2014-08-28T14:37:00Z</dcterms:created>
  <dcterms:modified xsi:type="dcterms:W3CDTF">2014-08-28T14:37:00Z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