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AE94A" w14:textId="77777777" w:rsidR="000D6E95" w:rsidRDefault="000D6E95" w:rsidP="000D6E95">
      <w:pPr>
        <w:pStyle w:val="Title"/>
      </w:pPr>
      <w:r>
        <w:t>Kennings</w:t>
      </w:r>
    </w:p>
    <w:p w14:paraId="713AE94B" w14:textId="77777777" w:rsidR="000D6E95" w:rsidRDefault="000D6E95" w:rsidP="000D6E95">
      <w:pPr>
        <w:jc w:val="center"/>
        <w:rPr>
          <w:b/>
          <w:bCs/>
        </w:rPr>
      </w:pPr>
    </w:p>
    <w:p w14:paraId="713AE94C" w14:textId="77777777" w:rsidR="000D6E95" w:rsidRDefault="000D6E95" w:rsidP="000D6E95">
      <w:pPr>
        <w:ind w:left="720"/>
        <w:rPr>
          <w:i/>
          <w:iCs/>
          <w:sz w:val="24"/>
        </w:rPr>
      </w:pPr>
      <w:r>
        <w:rPr>
          <w:sz w:val="24"/>
        </w:rPr>
        <w:t xml:space="preserve">A </w:t>
      </w:r>
      <w:r>
        <w:rPr>
          <w:sz w:val="24"/>
          <w:u w:val="single"/>
        </w:rPr>
        <w:t>kenning</w:t>
      </w:r>
      <w:r>
        <w:rPr>
          <w:sz w:val="24"/>
        </w:rPr>
        <w:t xml:space="preserve"> is a figurative, usually compound expression used in place of a name or noun, especially in Old English and Old Norse poetry; for example, </w:t>
      </w:r>
      <w:r>
        <w:rPr>
          <w:i/>
          <w:iCs/>
          <w:sz w:val="24"/>
        </w:rPr>
        <w:t>storm of swords</w:t>
      </w:r>
      <w:r>
        <w:rPr>
          <w:sz w:val="24"/>
        </w:rPr>
        <w:t xml:space="preserve"> is a kenning for </w:t>
      </w:r>
      <w:r>
        <w:rPr>
          <w:i/>
          <w:iCs/>
          <w:sz w:val="24"/>
        </w:rPr>
        <w:t>battle.</w:t>
      </w:r>
    </w:p>
    <w:p w14:paraId="713AE94D" w14:textId="77777777" w:rsidR="000D6E95" w:rsidRDefault="000D6E95" w:rsidP="000D6E95">
      <w:pPr>
        <w:ind w:left="720"/>
        <w:rPr>
          <w:i/>
          <w:iCs/>
          <w:sz w:val="24"/>
        </w:rPr>
      </w:pPr>
    </w:p>
    <w:p w14:paraId="713AE94E" w14:textId="77777777" w:rsidR="000D6E95" w:rsidRDefault="000D6E95" w:rsidP="000D6E95">
      <w:pPr>
        <w:ind w:left="720"/>
        <w:rPr>
          <w:sz w:val="24"/>
        </w:rPr>
      </w:pPr>
      <w:r>
        <w:rPr>
          <w:sz w:val="24"/>
        </w:rPr>
        <w:t xml:space="preserve">Examples of modern day kennings:  </w:t>
      </w:r>
      <w:r>
        <w:rPr>
          <w:i/>
          <w:iCs/>
          <w:sz w:val="24"/>
        </w:rPr>
        <w:t>headhunter</w:t>
      </w:r>
      <w:r>
        <w:rPr>
          <w:sz w:val="24"/>
        </w:rPr>
        <w:t xml:space="preserve"> and </w:t>
      </w:r>
      <w:r>
        <w:rPr>
          <w:i/>
          <w:iCs/>
          <w:sz w:val="24"/>
        </w:rPr>
        <w:t>gas guzzler</w:t>
      </w:r>
    </w:p>
    <w:p w14:paraId="713AE94F" w14:textId="77777777" w:rsidR="000D6E95" w:rsidRDefault="000D6E95" w:rsidP="000D6E95">
      <w:pPr>
        <w:ind w:left="720"/>
        <w:rPr>
          <w:sz w:val="24"/>
        </w:rPr>
      </w:pPr>
    </w:p>
    <w:p w14:paraId="713AE950" w14:textId="77777777" w:rsidR="000D6E95" w:rsidRDefault="000D6E95" w:rsidP="000D6E95">
      <w:pPr>
        <w:ind w:left="720"/>
        <w:rPr>
          <w:sz w:val="24"/>
        </w:rPr>
      </w:pPr>
      <w:r>
        <w:rPr>
          <w:sz w:val="24"/>
        </w:rPr>
        <w:t>Kennings can come in 3 forms.  Look at the examples in the chart below and write down the name or noun represented beside each example of a kenning.</w:t>
      </w:r>
    </w:p>
    <w:p w14:paraId="713AE951" w14:textId="77777777" w:rsidR="000D6E95" w:rsidRDefault="000D6E95" w:rsidP="000D6E95">
      <w:pPr>
        <w:ind w:left="720"/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3"/>
        <w:gridCol w:w="3450"/>
        <w:gridCol w:w="3433"/>
      </w:tblGrid>
      <w:tr w:rsidR="000D6E95" w14:paraId="713AE955" w14:textId="77777777" w:rsidTr="000D6E95">
        <w:tc>
          <w:tcPr>
            <w:tcW w:w="3413" w:type="dxa"/>
          </w:tcPr>
          <w:p w14:paraId="713AE952" w14:textId="77777777" w:rsidR="000D6E95" w:rsidRDefault="000D6E95" w:rsidP="000D6E95">
            <w:pPr>
              <w:pStyle w:val="Heading1"/>
            </w:pPr>
            <w:r>
              <w:t>Compound Words</w:t>
            </w:r>
          </w:p>
        </w:tc>
        <w:tc>
          <w:tcPr>
            <w:tcW w:w="3450" w:type="dxa"/>
          </w:tcPr>
          <w:p w14:paraId="713AE953" w14:textId="77777777" w:rsidR="000D6E95" w:rsidRDefault="000D6E95" w:rsidP="000D6E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Prepositional Phrases</w:t>
            </w:r>
          </w:p>
        </w:tc>
        <w:tc>
          <w:tcPr>
            <w:tcW w:w="3433" w:type="dxa"/>
          </w:tcPr>
          <w:p w14:paraId="713AE954" w14:textId="77777777" w:rsidR="000D6E95" w:rsidRDefault="000D6E95" w:rsidP="000D6E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Possessives</w:t>
            </w:r>
          </w:p>
        </w:tc>
      </w:tr>
      <w:tr w:rsidR="000D6E95" w14:paraId="713AE968" w14:textId="77777777" w:rsidTr="000D6E95">
        <w:tc>
          <w:tcPr>
            <w:tcW w:w="3413" w:type="dxa"/>
          </w:tcPr>
          <w:p w14:paraId="713AE956" w14:textId="77777777" w:rsidR="000D6E95" w:rsidRDefault="000D6E95" w:rsidP="000D6E95">
            <w:pPr>
              <w:rPr>
                <w:color w:val="FF0000"/>
                <w:sz w:val="24"/>
                <w:u w:val="single"/>
              </w:rPr>
            </w:pPr>
            <w:r>
              <w:rPr>
                <w:sz w:val="24"/>
              </w:rPr>
              <w:t xml:space="preserve">Sky-candle </w:t>
            </w:r>
            <w:r>
              <w:rPr>
                <w:color w:val="FF0000"/>
                <w:sz w:val="18"/>
                <w:u w:val="single"/>
              </w:rPr>
              <w:t>(sun)</w:t>
            </w:r>
          </w:p>
          <w:p w14:paraId="713AE957" w14:textId="77777777" w:rsidR="000D6E95" w:rsidRDefault="000D6E95" w:rsidP="000D6E95">
            <w:pPr>
              <w:rPr>
                <w:sz w:val="24"/>
              </w:rPr>
            </w:pPr>
            <w:r>
              <w:rPr>
                <w:sz w:val="24"/>
              </w:rPr>
              <w:t xml:space="preserve">Whale-road </w:t>
            </w:r>
            <w:r>
              <w:rPr>
                <w:color w:val="FF0000"/>
                <w:sz w:val="18"/>
                <w:u w:val="single"/>
              </w:rPr>
              <w:t>(ocean)</w:t>
            </w:r>
          </w:p>
          <w:p w14:paraId="713AE958" w14:textId="77777777" w:rsidR="000D6E95" w:rsidRDefault="000D6E95" w:rsidP="000D6E95">
            <w:pPr>
              <w:rPr>
                <w:sz w:val="24"/>
              </w:rPr>
            </w:pPr>
            <w:r>
              <w:rPr>
                <w:sz w:val="24"/>
              </w:rPr>
              <w:t xml:space="preserve">Ring-giver </w:t>
            </w:r>
            <w:r>
              <w:rPr>
                <w:color w:val="FF0000"/>
                <w:sz w:val="18"/>
                <w:u w:val="single"/>
              </w:rPr>
              <w:t>(king)</w:t>
            </w:r>
          </w:p>
          <w:p w14:paraId="713AE959" w14:textId="77777777" w:rsidR="000D6E95" w:rsidRDefault="000D6E95" w:rsidP="000D6E95">
            <w:pPr>
              <w:rPr>
                <w:sz w:val="18"/>
                <w:u w:val="single"/>
              </w:rPr>
            </w:pPr>
            <w:r>
              <w:rPr>
                <w:sz w:val="24"/>
              </w:rPr>
              <w:t xml:space="preserve">Gold-ringed </w:t>
            </w:r>
            <w:r>
              <w:rPr>
                <w:color w:val="FF0000"/>
                <w:sz w:val="18"/>
                <w:u w:val="single"/>
              </w:rPr>
              <w:t>(king’s followers)</w:t>
            </w:r>
          </w:p>
          <w:p w14:paraId="713AE95A" w14:textId="77777777" w:rsidR="000D6E95" w:rsidRDefault="000D6E95" w:rsidP="000D6E95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Battle</w:t>
                </w:r>
              </w:smartTag>
            </w:smartTag>
            <w:r>
              <w:rPr>
                <w:sz w:val="24"/>
              </w:rPr>
              <w:t xml:space="preserve"> dew   </w:t>
            </w:r>
            <w:r>
              <w:rPr>
                <w:color w:val="FF0000"/>
                <w:sz w:val="18"/>
                <w:u w:val="single"/>
              </w:rPr>
              <w:t>(blood)</w:t>
            </w:r>
          </w:p>
          <w:p w14:paraId="713AE95B" w14:textId="77777777" w:rsidR="000D6E95" w:rsidRDefault="000D6E95" w:rsidP="000D6E95">
            <w:pPr>
              <w:rPr>
                <w:sz w:val="18"/>
              </w:rPr>
            </w:pPr>
            <w:r>
              <w:rPr>
                <w:sz w:val="24"/>
              </w:rPr>
              <w:t xml:space="preserve">Sea stallion </w:t>
            </w:r>
            <w:r>
              <w:rPr>
                <w:color w:val="FF0000"/>
                <w:sz w:val="18"/>
                <w:u w:val="single"/>
              </w:rPr>
              <w:t>(ship)</w:t>
            </w:r>
          </w:p>
        </w:tc>
        <w:tc>
          <w:tcPr>
            <w:tcW w:w="3450" w:type="dxa"/>
          </w:tcPr>
          <w:p w14:paraId="713AE95C" w14:textId="77777777" w:rsidR="000D6E95" w:rsidRDefault="000D6E95" w:rsidP="000D6E95">
            <w:pPr>
              <w:rPr>
                <w:color w:val="FF0000"/>
                <w:sz w:val="24"/>
                <w:u w:val="single"/>
              </w:rPr>
            </w:pPr>
            <w:r>
              <w:rPr>
                <w:sz w:val="24"/>
              </w:rPr>
              <w:t xml:space="preserve">Wolf of wounds  </w:t>
            </w:r>
            <w:r>
              <w:rPr>
                <w:color w:val="FF0000"/>
                <w:sz w:val="18"/>
                <w:u w:val="single"/>
              </w:rPr>
              <w:t>(warrior)</w:t>
            </w:r>
          </w:p>
          <w:p w14:paraId="713AE95D" w14:textId="77777777" w:rsidR="000D6E95" w:rsidRDefault="000D6E95" w:rsidP="000D6E95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Winters of grief </w:t>
            </w:r>
            <w:r>
              <w:rPr>
                <w:color w:val="FF0000"/>
                <w:sz w:val="18"/>
                <w:u w:val="single"/>
              </w:rPr>
              <w:t>(mourning)</w:t>
            </w:r>
          </w:p>
          <w:p w14:paraId="713AE95E" w14:textId="77777777" w:rsidR="000D6E95" w:rsidRDefault="000D6E95" w:rsidP="000D6E95">
            <w:pPr>
              <w:rPr>
                <w:sz w:val="16"/>
              </w:rPr>
            </w:pPr>
            <w:r>
              <w:rPr>
                <w:sz w:val="24"/>
              </w:rPr>
              <w:t>Shep</w:t>
            </w:r>
            <w:r w:rsidR="009A16EF">
              <w:rPr>
                <w:sz w:val="24"/>
              </w:rPr>
              <w:t>her</w:t>
            </w:r>
            <w:r>
              <w:rPr>
                <w:sz w:val="24"/>
              </w:rPr>
              <w:t xml:space="preserve">d of evil </w:t>
            </w:r>
            <w:r>
              <w:rPr>
                <w:color w:val="FF0000"/>
                <w:sz w:val="16"/>
                <w:u w:val="single"/>
              </w:rPr>
              <w:t>(Grendel or devil)</w:t>
            </w:r>
          </w:p>
          <w:p w14:paraId="713AE95F" w14:textId="77777777" w:rsidR="000D6E95" w:rsidRDefault="000D6E95" w:rsidP="000D6E95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Storm of swords </w:t>
            </w:r>
            <w:r>
              <w:rPr>
                <w:color w:val="FF0000"/>
                <w:sz w:val="18"/>
                <w:u w:val="single"/>
              </w:rPr>
              <w:t>(battle)</w:t>
            </w:r>
          </w:p>
          <w:p w14:paraId="713AE960" w14:textId="77777777" w:rsidR="000D6E95" w:rsidRDefault="000D6E95" w:rsidP="000D6E95">
            <w:pPr>
              <w:rPr>
                <w:color w:val="FF0000"/>
                <w:sz w:val="24"/>
                <w:u w:val="single"/>
              </w:rPr>
            </w:pPr>
            <w:r>
              <w:rPr>
                <w:sz w:val="24"/>
              </w:rPr>
              <w:t xml:space="preserve">Guardian of the people </w:t>
            </w:r>
            <w:r>
              <w:rPr>
                <w:color w:val="FF0000"/>
                <w:sz w:val="18"/>
                <w:u w:val="single"/>
              </w:rPr>
              <w:t>(king)</w:t>
            </w:r>
          </w:p>
          <w:p w14:paraId="713AE961" w14:textId="77777777" w:rsidR="000D6E95" w:rsidRDefault="000D6E95" w:rsidP="000D6E95">
            <w:pPr>
              <w:rPr>
                <w:sz w:val="24"/>
              </w:rPr>
            </w:pPr>
            <w:r>
              <w:rPr>
                <w:sz w:val="24"/>
              </w:rPr>
              <w:t xml:space="preserve">Path of the sea </w:t>
            </w:r>
            <w:r>
              <w:rPr>
                <w:color w:val="FF0000"/>
                <w:sz w:val="18"/>
                <w:u w:val="single"/>
              </w:rPr>
              <w:t>(river)</w:t>
            </w:r>
          </w:p>
        </w:tc>
        <w:tc>
          <w:tcPr>
            <w:tcW w:w="3433" w:type="dxa"/>
          </w:tcPr>
          <w:p w14:paraId="713AE962" w14:textId="77777777" w:rsidR="000D6E95" w:rsidRDefault="000D6E95" w:rsidP="000D6E95">
            <w:pPr>
              <w:rPr>
                <w:color w:val="FF0000"/>
                <w:sz w:val="24"/>
                <w:u w:val="single"/>
              </w:rPr>
            </w:pPr>
            <w:r>
              <w:rPr>
                <w:sz w:val="24"/>
              </w:rPr>
              <w:t xml:space="preserve">Seabird’s bath </w:t>
            </w:r>
            <w:r>
              <w:rPr>
                <w:color w:val="FF0000"/>
                <w:sz w:val="18"/>
                <w:u w:val="single"/>
              </w:rPr>
              <w:t>(ocean)</w:t>
            </w:r>
          </w:p>
          <w:p w14:paraId="713AE963" w14:textId="77777777" w:rsidR="000D6E95" w:rsidRDefault="000D6E95" w:rsidP="000D6E95">
            <w:pPr>
              <w:rPr>
                <w:sz w:val="18"/>
              </w:rPr>
            </w:pPr>
            <w:r>
              <w:rPr>
                <w:sz w:val="24"/>
              </w:rPr>
              <w:t xml:space="preserve">Ocean’s face </w:t>
            </w:r>
            <w:r>
              <w:rPr>
                <w:color w:val="FF0000"/>
                <w:sz w:val="18"/>
                <w:u w:val="single"/>
              </w:rPr>
              <w:t>(waves or shore)</w:t>
            </w:r>
          </w:p>
          <w:p w14:paraId="713AE964" w14:textId="77777777" w:rsidR="000D6E95" w:rsidRDefault="000D6E95" w:rsidP="000D6E95">
            <w:pPr>
              <w:rPr>
                <w:sz w:val="24"/>
              </w:rPr>
            </w:pPr>
            <w:r>
              <w:rPr>
                <w:sz w:val="24"/>
              </w:rPr>
              <w:t xml:space="preserve">Heaven’s joy </w:t>
            </w:r>
            <w:r>
              <w:rPr>
                <w:color w:val="FF0000"/>
                <w:sz w:val="18"/>
                <w:u w:val="single"/>
              </w:rPr>
              <w:t>(morning)</w:t>
            </w:r>
          </w:p>
          <w:p w14:paraId="713AE965" w14:textId="77777777" w:rsidR="000D6E95" w:rsidRDefault="000D6E95" w:rsidP="000D6E95">
            <w:pPr>
              <w:rPr>
                <w:color w:val="FF0000"/>
                <w:sz w:val="18"/>
                <w:u w:val="single"/>
              </w:rPr>
            </w:pPr>
            <w:r>
              <w:rPr>
                <w:sz w:val="24"/>
              </w:rPr>
              <w:t xml:space="preserve">Arrow’s storm  </w:t>
            </w:r>
            <w:r>
              <w:rPr>
                <w:color w:val="FF0000"/>
                <w:sz w:val="18"/>
                <w:u w:val="single"/>
              </w:rPr>
              <w:t>(attack)</w:t>
            </w:r>
          </w:p>
          <w:p w14:paraId="713AE966" w14:textId="77777777" w:rsidR="000D6E95" w:rsidRDefault="000D6E95" w:rsidP="000D6E95">
            <w:pPr>
              <w:rPr>
                <w:color w:val="FF0000"/>
                <w:sz w:val="18"/>
                <w:u w:val="single"/>
              </w:rPr>
            </w:pPr>
            <w:r>
              <w:rPr>
                <w:sz w:val="24"/>
              </w:rPr>
              <w:t xml:space="preserve">Water’s chain </w:t>
            </w:r>
            <w:r>
              <w:rPr>
                <w:color w:val="FF0000"/>
                <w:sz w:val="18"/>
                <w:u w:val="single"/>
              </w:rPr>
              <w:t>(frost)</w:t>
            </w:r>
          </w:p>
          <w:p w14:paraId="713AE967" w14:textId="77777777" w:rsidR="000D6E95" w:rsidRDefault="000D6E95" w:rsidP="000D6E95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Battle</w:t>
                </w:r>
              </w:smartTag>
            </w:smartTag>
            <w:r>
              <w:rPr>
                <w:sz w:val="24"/>
              </w:rPr>
              <w:t xml:space="preserve">’s torch </w:t>
            </w:r>
            <w:r>
              <w:rPr>
                <w:color w:val="FF0000"/>
                <w:sz w:val="18"/>
                <w:u w:val="single"/>
              </w:rPr>
              <w:t>(sword)</w:t>
            </w:r>
          </w:p>
        </w:tc>
      </w:tr>
    </w:tbl>
    <w:p w14:paraId="713AE969" w14:textId="77777777" w:rsidR="000D6E95" w:rsidRDefault="000D6E95" w:rsidP="000D6E95">
      <w:pPr>
        <w:ind w:left="720"/>
        <w:rPr>
          <w:sz w:val="24"/>
        </w:rPr>
      </w:pPr>
    </w:p>
    <w:p w14:paraId="713AE96A" w14:textId="77777777" w:rsidR="000D6E95" w:rsidRDefault="000D6E95" w:rsidP="000D6E95">
      <w:pPr>
        <w:pStyle w:val="BodyText"/>
      </w:pPr>
      <w:r>
        <w:t>Once you have the idea, develop a sentence of your own that contains 5 kennings and then create a picture or cartoon that illustrates your sentence.  We will share these sentences and illustrations in class, so be creative!</w:t>
      </w:r>
    </w:p>
    <w:p w14:paraId="713AE96B" w14:textId="77777777" w:rsidR="000D6E95" w:rsidRPr="00AB1C8C" w:rsidRDefault="000D6E95" w:rsidP="000D6E95">
      <w:pPr>
        <w:pStyle w:val="Title"/>
      </w:pPr>
      <w:r>
        <w:br w:type="page"/>
      </w:r>
      <w:r w:rsidRPr="00AB1C8C">
        <w:lastRenderedPageBreak/>
        <w:t>Kennings</w:t>
      </w:r>
    </w:p>
    <w:p w14:paraId="713AE96C" w14:textId="77777777" w:rsidR="000D6E95" w:rsidRPr="00AB1C8C" w:rsidRDefault="000D6E95" w:rsidP="000D6E95">
      <w:pPr>
        <w:jc w:val="center"/>
        <w:rPr>
          <w:b/>
          <w:bCs/>
        </w:rPr>
      </w:pPr>
    </w:p>
    <w:p w14:paraId="713AE96D" w14:textId="77777777" w:rsidR="000D6E95" w:rsidRPr="00AB1C8C" w:rsidRDefault="000D6E95" w:rsidP="000D6E95">
      <w:pPr>
        <w:ind w:left="720"/>
        <w:rPr>
          <w:b/>
          <w:i/>
          <w:iCs/>
          <w:sz w:val="24"/>
        </w:rPr>
      </w:pPr>
      <w:r w:rsidRPr="00AB1C8C">
        <w:rPr>
          <w:b/>
          <w:sz w:val="24"/>
        </w:rPr>
        <w:t xml:space="preserve">A </w:t>
      </w:r>
      <w:r w:rsidRPr="00AB1C8C">
        <w:rPr>
          <w:b/>
          <w:sz w:val="24"/>
          <w:u w:val="single"/>
        </w:rPr>
        <w:t>kenning</w:t>
      </w:r>
      <w:r w:rsidRPr="00AB1C8C">
        <w:rPr>
          <w:b/>
          <w:sz w:val="24"/>
        </w:rPr>
        <w:t xml:space="preserve"> is a figurative, usually compound expression used in place of a name or noun, especially in Old English and Old Norse poetry; for example, </w:t>
      </w:r>
      <w:r w:rsidRPr="00AB1C8C">
        <w:rPr>
          <w:b/>
          <w:i/>
          <w:iCs/>
          <w:sz w:val="24"/>
        </w:rPr>
        <w:t>storm of swords</w:t>
      </w:r>
      <w:r w:rsidRPr="00AB1C8C">
        <w:rPr>
          <w:b/>
          <w:sz w:val="24"/>
        </w:rPr>
        <w:t xml:space="preserve"> is a kenning for </w:t>
      </w:r>
      <w:r w:rsidRPr="00AB1C8C">
        <w:rPr>
          <w:b/>
          <w:i/>
          <w:iCs/>
          <w:sz w:val="24"/>
        </w:rPr>
        <w:t>battle.</w:t>
      </w:r>
    </w:p>
    <w:p w14:paraId="713AE96E" w14:textId="77777777" w:rsidR="000D6E95" w:rsidRPr="00AB1C8C" w:rsidRDefault="000D6E95" w:rsidP="000D6E95">
      <w:pPr>
        <w:ind w:left="720"/>
        <w:rPr>
          <w:b/>
          <w:i/>
          <w:iCs/>
          <w:sz w:val="24"/>
        </w:rPr>
      </w:pPr>
    </w:p>
    <w:p w14:paraId="713AE96F" w14:textId="77777777" w:rsidR="000D6E95" w:rsidRPr="00AB1C8C" w:rsidRDefault="000D6E95" w:rsidP="000D6E95">
      <w:pPr>
        <w:ind w:left="720"/>
        <w:rPr>
          <w:b/>
          <w:sz w:val="24"/>
        </w:rPr>
      </w:pPr>
      <w:r w:rsidRPr="00AB1C8C">
        <w:rPr>
          <w:b/>
          <w:sz w:val="24"/>
        </w:rPr>
        <w:t xml:space="preserve">Examples of modern day kennings:  </w:t>
      </w:r>
      <w:r w:rsidRPr="00AB1C8C">
        <w:rPr>
          <w:b/>
          <w:i/>
          <w:iCs/>
          <w:sz w:val="24"/>
        </w:rPr>
        <w:t>headhunter</w:t>
      </w:r>
      <w:r w:rsidRPr="00AB1C8C">
        <w:rPr>
          <w:b/>
          <w:sz w:val="24"/>
        </w:rPr>
        <w:t xml:space="preserve"> and </w:t>
      </w:r>
      <w:r w:rsidRPr="00AB1C8C">
        <w:rPr>
          <w:b/>
          <w:i/>
          <w:iCs/>
          <w:sz w:val="24"/>
        </w:rPr>
        <w:t>gas guzzler</w:t>
      </w:r>
    </w:p>
    <w:p w14:paraId="713AE970" w14:textId="77777777" w:rsidR="000D6E95" w:rsidRPr="00AB1C8C" w:rsidRDefault="000D6E95" w:rsidP="000D6E95">
      <w:pPr>
        <w:ind w:left="720"/>
        <w:rPr>
          <w:b/>
          <w:sz w:val="24"/>
        </w:rPr>
      </w:pPr>
    </w:p>
    <w:p w14:paraId="713AE971" w14:textId="77777777" w:rsidR="000D6E95" w:rsidRPr="00AB1C8C" w:rsidRDefault="000D6E95" w:rsidP="000D6E95">
      <w:pPr>
        <w:ind w:left="720"/>
        <w:rPr>
          <w:b/>
          <w:sz w:val="24"/>
        </w:rPr>
      </w:pPr>
      <w:r w:rsidRPr="00AB1C8C">
        <w:rPr>
          <w:b/>
          <w:sz w:val="24"/>
        </w:rPr>
        <w:t>Kennings can come in 3 forms.  Look at the examples in the chart below and write down the name or noun represented beside each example of a kenning.</w:t>
      </w:r>
    </w:p>
    <w:p w14:paraId="713AE972" w14:textId="77777777" w:rsidR="000D6E95" w:rsidRPr="00AB1C8C" w:rsidRDefault="000D6E95" w:rsidP="000D6E95">
      <w:pPr>
        <w:ind w:left="720"/>
        <w:rPr>
          <w:b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3"/>
        <w:gridCol w:w="3450"/>
        <w:gridCol w:w="3433"/>
      </w:tblGrid>
      <w:tr w:rsidR="000D6E95" w:rsidRPr="00AB1C8C" w14:paraId="713AE976" w14:textId="77777777" w:rsidTr="000D6E95">
        <w:tc>
          <w:tcPr>
            <w:tcW w:w="3413" w:type="dxa"/>
          </w:tcPr>
          <w:p w14:paraId="713AE973" w14:textId="77777777" w:rsidR="000D6E95" w:rsidRPr="00AB1C8C" w:rsidRDefault="000D6E95" w:rsidP="000D6E95">
            <w:pPr>
              <w:pStyle w:val="Heading1"/>
            </w:pPr>
            <w:r w:rsidRPr="00AB1C8C">
              <w:t>Compound Words</w:t>
            </w:r>
          </w:p>
        </w:tc>
        <w:tc>
          <w:tcPr>
            <w:tcW w:w="3450" w:type="dxa"/>
          </w:tcPr>
          <w:p w14:paraId="713AE974" w14:textId="77777777" w:rsidR="000D6E95" w:rsidRPr="00AB1C8C" w:rsidRDefault="000D6E95" w:rsidP="000D6E95">
            <w:pPr>
              <w:jc w:val="center"/>
              <w:rPr>
                <w:b/>
                <w:bCs/>
                <w:sz w:val="24"/>
              </w:rPr>
            </w:pPr>
            <w:r w:rsidRPr="00AB1C8C">
              <w:rPr>
                <w:b/>
                <w:bCs/>
                <w:sz w:val="24"/>
              </w:rPr>
              <w:t>Prepositional Phrases</w:t>
            </w:r>
          </w:p>
        </w:tc>
        <w:tc>
          <w:tcPr>
            <w:tcW w:w="3433" w:type="dxa"/>
          </w:tcPr>
          <w:p w14:paraId="713AE975" w14:textId="77777777" w:rsidR="000D6E95" w:rsidRPr="00AB1C8C" w:rsidRDefault="000D6E95" w:rsidP="000D6E95">
            <w:pPr>
              <w:jc w:val="center"/>
              <w:rPr>
                <w:b/>
                <w:bCs/>
                <w:sz w:val="24"/>
              </w:rPr>
            </w:pPr>
            <w:r w:rsidRPr="00AB1C8C">
              <w:rPr>
                <w:b/>
                <w:bCs/>
                <w:sz w:val="24"/>
              </w:rPr>
              <w:t>Possessives</w:t>
            </w:r>
          </w:p>
        </w:tc>
      </w:tr>
      <w:tr w:rsidR="000D6E95" w:rsidRPr="00AB1C8C" w14:paraId="713AE989" w14:textId="77777777" w:rsidTr="000D6E95">
        <w:tc>
          <w:tcPr>
            <w:tcW w:w="3413" w:type="dxa"/>
          </w:tcPr>
          <w:p w14:paraId="713AE977" w14:textId="77777777" w:rsidR="000D6E95" w:rsidRPr="00AB1C8C" w:rsidRDefault="000D6E95" w:rsidP="000D6E95">
            <w:pPr>
              <w:rPr>
                <w:b/>
                <w:color w:val="FF0000"/>
                <w:sz w:val="24"/>
                <w:u w:val="single"/>
              </w:rPr>
            </w:pPr>
            <w:bookmarkStart w:id="0" w:name="_GoBack"/>
            <w:r w:rsidRPr="00AB1C8C">
              <w:rPr>
                <w:b/>
                <w:sz w:val="24"/>
              </w:rPr>
              <w:t xml:space="preserve">Sky-candle </w:t>
            </w:r>
          </w:p>
          <w:p w14:paraId="713AE978" w14:textId="77777777" w:rsidR="000D6E95" w:rsidRPr="00AB1C8C" w:rsidRDefault="000D6E95" w:rsidP="000D6E95">
            <w:pPr>
              <w:rPr>
                <w:b/>
                <w:sz w:val="24"/>
              </w:rPr>
            </w:pPr>
            <w:r w:rsidRPr="00AB1C8C">
              <w:rPr>
                <w:b/>
                <w:sz w:val="24"/>
              </w:rPr>
              <w:t xml:space="preserve">Whale-road </w:t>
            </w:r>
          </w:p>
          <w:p w14:paraId="713AE979" w14:textId="77777777" w:rsidR="000D6E95" w:rsidRPr="00AB1C8C" w:rsidRDefault="000D6E95" w:rsidP="000D6E95">
            <w:pPr>
              <w:rPr>
                <w:b/>
                <w:sz w:val="24"/>
              </w:rPr>
            </w:pPr>
            <w:r w:rsidRPr="00AB1C8C">
              <w:rPr>
                <w:b/>
                <w:sz w:val="24"/>
              </w:rPr>
              <w:t xml:space="preserve">Ring-giver </w:t>
            </w:r>
          </w:p>
          <w:p w14:paraId="713AE97A" w14:textId="77777777" w:rsidR="000D6E95" w:rsidRPr="00AB1C8C" w:rsidRDefault="000D6E95" w:rsidP="000D6E95">
            <w:pPr>
              <w:rPr>
                <w:b/>
                <w:sz w:val="18"/>
                <w:u w:val="single"/>
              </w:rPr>
            </w:pPr>
            <w:r w:rsidRPr="00AB1C8C">
              <w:rPr>
                <w:b/>
                <w:sz w:val="24"/>
              </w:rPr>
              <w:t xml:space="preserve">Gold-ringed </w:t>
            </w:r>
          </w:p>
          <w:p w14:paraId="713AE97B" w14:textId="77777777" w:rsidR="000D6E95" w:rsidRPr="00AB1C8C" w:rsidRDefault="000D6E95" w:rsidP="000D6E95">
            <w:pPr>
              <w:rPr>
                <w:b/>
                <w:sz w:val="24"/>
              </w:rPr>
            </w:pPr>
            <w:r w:rsidRPr="00AB1C8C">
              <w:rPr>
                <w:b/>
                <w:sz w:val="24"/>
              </w:rPr>
              <w:t xml:space="preserve">Battle dew   </w:t>
            </w:r>
          </w:p>
          <w:p w14:paraId="713AE97C" w14:textId="77777777" w:rsidR="000D6E95" w:rsidRPr="00AB1C8C" w:rsidRDefault="000D6E95" w:rsidP="000D6E95">
            <w:pPr>
              <w:rPr>
                <w:b/>
                <w:sz w:val="18"/>
              </w:rPr>
            </w:pPr>
            <w:r w:rsidRPr="00AB1C8C">
              <w:rPr>
                <w:b/>
                <w:sz w:val="24"/>
              </w:rPr>
              <w:t xml:space="preserve">Sea stallion </w:t>
            </w:r>
          </w:p>
        </w:tc>
        <w:tc>
          <w:tcPr>
            <w:tcW w:w="3450" w:type="dxa"/>
          </w:tcPr>
          <w:p w14:paraId="713AE97D" w14:textId="77777777" w:rsidR="000D6E95" w:rsidRPr="00AB1C8C" w:rsidRDefault="000D6E95" w:rsidP="000D6E95">
            <w:pPr>
              <w:rPr>
                <w:b/>
                <w:color w:val="FF0000"/>
                <w:sz w:val="24"/>
                <w:u w:val="single"/>
              </w:rPr>
            </w:pPr>
            <w:r w:rsidRPr="00AB1C8C">
              <w:rPr>
                <w:b/>
                <w:sz w:val="24"/>
              </w:rPr>
              <w:t xml:space="preserve">Wolf of wounds  </w:t>
            </w:r>
          </w:p>
          <w:p w14:paraId="713AE97E" w14:textId="77777777" w:rsidR="000D6E95" w:rsidRPr="00AB1C8C" w:rsidRDefault="000D6E95" w:rsidP="000D6E95">
            <w:pPr>
              <w:rPr>
                <w:b/>
                <w:color w:val="FF0000"/>
                <w:sz w:val="24"/>
              </w:rPr>
            </w:pPr>
            <w:r w:rsidRPr="00AB1C8C">
              <w:rPr>
                <w:b/>
                <w:sz w:val="24"/>
              </w:rPr>
              <w:t xml:space="preserve">Winters of grief </w:t>
            </w:r>
          </w:p>
          <w:p w14:paraId="713AE97F" w14:textId="77777777" w:rsidR="000D6E95" w:rsidRPr="00AB1C8C" w:rsidRDefault="000D6E95" w:rsidP="000D6E95">
            <w:pPr>
              <w:rPr>
                <w:b/>
                <w:sz w:val="16"/>
              </w:rPr>
            </w:pPr>
            <w:r w:rsidRPr="00AB1C8C">
              <w:rPr>
                <w:b/>
                <w:sz w:val="24"/>
              </w:rPr>
              <w:t>Shep</w:t>
            </w:r>
            <w:r w:rsidR="005D6A91" w:rsidRPr="00AB1C8C">
              <w:rPr>
                <w:b/>
                <w:sz w:val="24"/>
              </w:rPr>
              <w:t>her</w:t>
            </w:r>
            <w:r w:rsidRPr="00AB1C8C">
              <w:rPr>
                <w:b/>
                <w:sz w:val="24"/>
              </w:rPr>
              <w:t xml:space="preserve">d of evil </w:t>
            </w:r>
          </w:p>
          <w:p w14:paraId="713AE980" w14:textId="77777777" w:rsidR="000D6E95" w:rsidRPr="00AB1C8C" w:rsidRDefault="000D6E95" w:rsidP="000D6E95">
            <w:pPr>
              <w:rPr>
                <w:b/>
                <w:sz w:val="24"/>
                <w:u w:val="single"/>
              </w:rPr>
            </w:pPr>
            <w:r w:rsidRPr="00AB1C8C">
              <w:rPr>
                <w:b/>
                <w:sz w:val="24"/>
              </w:rPr>
              <w:t xml:space="preserve">Storm of swords </w:t>
            </w:r>
          </w:p>
          <w:p w14:paraId="713AE981" w14:textId="77777777" w:rsidR="000D6E95" w:rsidRPr="00AB1C8C" w:rsidRDefault="000D6E95" w:rsidP="000D6E95">
            <w:pPr>
              <w:rPr>
                <w:b/>
                <w:color w:val="FF0000"/>
                <w:sz w:val="24"/>
                <w:u w:val="single"/>
              </w:rPr>
            </w:pPr>
            <w:r w:rsidRPr="00AB1C8C">
              <w:rPr>
                <w:b/>
                <w:sz w:val="24"/>
              </w:rPr>
              <w:t xml:space="preserve">Guardian of the people </w:t>
            </w:r>
          </w:p>
          <w:p w14:paraId="713AE982" w14:textId="77777777" w:rsidR="000D6E95" w:rsidRPr="00AB1C8C" w:rsidRDefault="000D6E95" w:rsidP="000D6E95">
            <w:pPr>
              <w:rPr>
                <w:b/>
                <w:sz w:val="24"/>
              </w:rPr>
            </w:pPr>
            <w:r w:rsidRPr="00AB1C8C">
              <w:rPr>
                <w:b/>
                <w:sz w:val="24"/>
              </w:rPr>
              <w:t xml:space="preserve">Path of the sea </w:t>
            </w:r>
          </w:p>
        </w:tc>
        <w:tc>
          <w:tcPr>
            <w:tcW w:w="3433" w:type="dxa"/>
          </w:tcPr>
          <w:p w14:paraId="713AE983" w14:textId="77777777" w:rsidR="000D6E95" w:rsidRPr="00AB1C8C" w:rsidRDefault="000D6E95" w:rsidP="000D6E95">
            <w:pPr>
              <w:rPr>
                <w:b/>
                <w:color w:val="FF0000"/>
                <w:sz w:val="24"/>
                <w:u w:val="single"/>
              </w:rPr>
            </w:pPr>
            <w:r w:rsidRPr="00AB1C8C">
              <w:rPr>
                <w:b/>
                <w:sz w:val="24"/>
              </w:rPr>
              <w:t xml:space="preserve">Seabird’s bath </w:t>
            </w:r>
          </w:p>
          <w:p w14:paraId="713AE984" w14:textId="77777777" w:rsidR="000D6E95" w:rsidRPr="00AB1C8C" w:rsidRDefault="000D6E95" w:rsidP="000D6E95">
            <w:pPr>
              <w:rPr>
                <w:b/>
                <w:sz w:val="18"/>
              </w:rPr>
            </w:pPr>
            <w:r w:rsidRPr="00AB1C8C">
              <w:rPr>
                <w:b/>
                <w:sz w:val="24"/>
              </w:rPr>
              <w:t xml:space="preserve">Ocean’s face </w:t>
            </w:r>
          </w:p>
          <w:p w14:paraId="713AE985" w14:textId="77777777" w:rsidR="000D6E95" w:rsidRPr="00AB1C8C" w:rsidRDefault="000D6E95" w:rsidP="000D6E95">
            <w:pPr>
              <w:rPr>
                <w:b/>
                <w:sz w:val="24"/>
              </w:rPr>
            </w:pPr>
            <w:r w:rsidRPr="00AB1C8C">
              <w:rPr>
                <w:b/>
                <w:sz w:val="24"/>
              </w:rPr>
              <w:t xml:space="preserve">Heaven’s joy </w:t>
            </w:r>
          </w:p>
          <w:p w14:paraId="713AE986" w14:textId="77777777" w:rsidR="000D6E95" w:rsidRPr="00AB1C8C" w:rsidRDefault="000D6E95" w:rsidP="000D6E95">
            <w:pPr>
              <w:rPr>
                <w:b/>
                <w:color w:val="FF0000"/>
                <w:sz w:val="18"/>
                <w:u w:val="single"/>
              </w:rPr>
            </w:pPr>
            <w:r w:rsidRPr="00AB1C8C">
              <w:rPr>
                <w:b/>
                <w:sz w:val="24"/>
              </w:rPr>
              <w:t xml:space="preserve">Arrow’s storm  </w:t>
            </w:r>
          </w:p>
          <w:p w14:paraId="713AE987" w14:textId="77777777" w:rsidR="000D6E95" w:rsidRPr="00AB1C8C" w:rsidRDefault="000D6E95" w:rsidP="000D6E95">
            <w:pPr>
              <w:rPr>
                <w:b/>
                <w:color w:val="FF0000"/>
                <w:sz w:val="18"/>
                <w:u w:val="single"/>
              </w:rPr>
            </w:pPr>
            <w:r w:rsidRPr="00AB1C8C">
              <w:rPr>
                <w:b/>
                <w:sz w:val="24"/>
              </w:rPr>
              <w:t xml:space="preserve">Water’s chain </w:t>
            </w:r>
          </w:p>
          <w:p w14:paraId="713AE988" w14:textId="77777777" w:rsidR="000D6E95" w:rsidRPr="00AB1C8C" w:rsidRDefault="000D6E95" w:rsidP="000D6E95">
            <w:pPr>
              <w:rPr>
                <w:b/>
                <w:sz w:val="24"/>
              </w:rPr>
            </w:pPr>
            <w:r w:rsidRPr="00AB1C8C">
              <w:rPr>
                <w:b/>
                <w:sz w:val="24"/>
              </w:rPr>
              <w:t xml:space="preserve">Battle’s torch </w:t>
            </w:r>
          </w:p>
        </w:tc>
      </w:tr>
      <w:bookmarkEnd w:id="0"/>
    </w:tbl>
    <w:p w14:paraId="713AE98A" w14:textId="77777777" w:rsidR="000D6E95" w:rsidRDefault="000D6E95" w:rsidP="000D6E95">
      <w:pPr>
        <w:ind w:left="720"/>
        <w:rPr>
          <w:sz w:val="24"/>
        </w:rPr>
      </w:pPr>
    </w:p>
    <w:p w14:paraId="713AE98B" w14:textId="77777777" w:rsidR="000D6E95" w:rsidRPr="00AB1C8C" w:rsidRDefault="000D6E95" w:rsidP="000D6E95">
      <w:pPr>
        <w:pStyle w:val="NormalWeb"/>
        <w:rPr>
          <w:b/>
        </w:rPr>
      </w:pPr>
      <w:r w:rsidRPr="00AB1C8C">
        <w:rPr>
          <w:b/>
          <w:bCs/>
        </w:rPr>
        <w:t>Part One:</w:t>
      </w:r>
      <w:r w:rsidRPr="00AB1C8C">
        <w:rPr>
          <w:b/>
        </w:rPr>
        <w:t xml:space="preserve"> Consider carefully how you could creatively rename each of the following through the use of the kenning technique.</w:t>
      </w:r>
      <w:r w:rsidRPr="00AB1C8C">
        <w:rPr>
          <w:b/>
        </w:rPr>
        <w:br/>
      </w:r>
    </w:p>
    <w:p w14:paraId="713AE98C" w14:textId="77777777" w:rsidR="000D6E95" w:rsidRPr="00AB1C8C" w:rsidRDefault="000D6E95" w:rsidP="000D6E95">
      <w:pPr>
        <w:pStyle w:val="NormalWeb"/>
        <w:rPr>
          <w:b/>
        </w:rPr>
      </w:pPr>
      <w:r w:rsidRPr="00AB1C8C">
        <w:rPr>
          <w:b/>
        </w:rPr>
        <w:t>1. a teacher</w:t>
      </w:r>
      <w:r w:rsidRPr="00AB1C8C">
        <w:rPr>
          <w:b/>
        </w:rPr>
        <w:br/>
      </w:r>
      <w:r w:rsidRPr="00AB1C8C">
        <w:rPr>
          <w:b/>
        </w:rPr>
        <w:br/>
        <w:t>2. a bus driver</w:t>
      </w:r>
      <w:r w:rsidRPr="00AB1C8C">
        <w:rPr>
          <w:b/>
        </w:rPr>
        <w:br/>
      </w:r>
      <w:r w:rsidRPr="00AB1C8C">
        <w:rPr>
          <w:b/>
        </w:rPr>
        <w:br/>
        <w:t>3. firemen</w:t>
      </w:r>
      <w:r w:rsidRPr="00AB1C8C">
        <w:rPr>
          <w:b/>
        </w:rPr>
        <w:br/>
      </w:r>
      <w:r w:rsidRPr="00AB1C8C">
        <w:rPr>
          <w:b/>
        </w:rPr>
        <w:br/>
        <w:t>4. television</w:t>
      </w:r>
      <w:r w:rsidRPr="00AB1C8C">
        <w:rPr>
          <w:b/>
        </w:rPr>
        <w:br/>
      </w:r>
      <w:r w:rsidRPr="00AB1C8C">
        <w:rPr>
          <w:b/>
        </w:rPr>
        <w:br/>
        <w:t>5. meatloaf</w:t>
      </w:r>
      <w:r w:rsidRPr="00AB1C8C">
        <w:rPr>
          <w:b/>
        </w:rPr>
        <w:br/>
      </w:r>
      <w:r w:rsidRPr="00AB1C8C">
        <w:rPr>
          <w:b/>
        </w:rPr>
        <w:br/>
        <w:t>6. police</w:t>
      </w:r>
      <w:r w:rsidRPr="00AB1C8C">
        <w:rPr>
          <w:b/>
        </w:rPr>
        <w:br/>
      </w:r>
      <w:r w:rsidRPr="00AB1C8C">
        <w:rPr>
          <w:b/>
        </w:rPr>
        <w:br/>
        <w:t>7. pop tarts</w:t>
      </w:r>
      <w:r w:rsidRPr="00AB1C8C">
        <w:rPr>
          <w:b/>
        </w:rPr>
        <w:br/>
      </w:r>
      <w:r w:rsidRPr="00AB1C8C">
        <w:rPr>
          <w:b/>
        </w:rPr>
        <w:br/>
        <w:t>8. music</w:t>
      </w:r>
      <w:r w:rsidRPr="00AB1C8C">
        <w:rPr>
          <w:b/>
        </w:rPr>
        <w:br/>
      </w:r>
      <w:r w:rsidRPr="00AB1C8C">
        <w:rPr>
          <w:b/>
        </w:rPr>
        <w:br/>
        <w:t>9. love</w:t>
      </w:r>
      <w:r w:rsidRPr="00AB1C8C">
        <w:rPr>
          <w:b/>
        </w:rPr>
        <w:br/>
      </w:r>
      <w:r w:rsidRPr="00AB1C8C">
        <w:rPr>
          <w:b/>
        </w:rPr>
        <w:br/>
        <w:t>10. computer</w:t>
      </w:r>
    </w:p>
    <w:p w14:paraId="713AE98D" w14:textId="77777777" w:rsidR="000D6E95" w:rsidRPr="00AB1C8C" w:rsidRDefault="006D18AC" w:rsidP="000D6E95">
      <w:pPr>
        <w:pStyle w:val="BodyText"/>
        <w:rPr>
          <w:b/>
        </w:rPr>
      </w:pPr>
      <w:r w:rsidRPr="00AB1C8C">
        <w:rPr>
          <w:b/>
        </w:rPr>
        <w:t>Part Two: Create a kenning that renames you.</w:t>
      </w:r>
    </w:p>
    <w:p w14:paraId="713AE98E" w14:textId="77777777" w:rsidR="000D6E95" w:rsidRPr="00AB1C8C" w:rsidRDefault="000D6E95">
      <w:pPr>
        <w:rPr>
          <w:b/>
        </w:rPr>
      </w:pPr>
    </w:p>
    <w:sectPr w:rsidR="000D6E95" w:rsidRPr="00AB1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95"/>
    <w:rsid w:val="000D6E95"/>
    <w:rsid w:val="004A2D3D"/>
    <w:rsid w:val="005D6A91"/>
    <w:rsid w:val="006D18AC"/>
    <w:rsid w:val="009336D8"/>
    <w:rsid w:val="009A16EF"/>
    <w:rsid w:val="009F69C8"/>
    <w:rsid w:val="00AB1C8C"/>
    <w:rsid w:val="00C64047"/>
    <w:rsid w:val="00D36B8E"/>
    <w:rsid w:val="00F1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3AE94A"/>
  <w15:docId w15:val="{65786667-11D9-4E7F-AF3B-BDE2278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95"/>
    <w:rPr>
      <w:rFonts w:ascii="Comic Sans MS" w:hAnsi="Comic Sans MS"/>
      <w:sz w:val="28"/>
      <w:szCs w:val="24"/>
    </w:rPr>
  </w:style>
  <w:style w:type="paragraph" w:styleId="Heading1">
    <w:name w:val="heading 1"/>
    <w:basedOn w:val="Normal"/>
    <w:next w:val="Normal"/>
    <w:qFormat/>
    <w:rsid w:val="000D6E95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bottompad">
    <w:name w:val="shortbottompad"/>
    <w:basedOn w:val="Normal"/>
    <w:rsid w:val="000D6E95"/>
    <w:pPr>
      <w:spacing w:line="195" w:lineRule="atLeast"/>
    </w:pPr>
    <w:rPr>
      <w:color w:val="333333"/>
      <w:sz w:val="17"/>
      <w:szCs w:val="17"/>
    </w:rPr>
  </w:style>
  <w:style w:type="paragraph" w:customStyle="1" w:styleId="cite">
    <w:name w:val="cite"/>
    <w:basedOn w:val="Normal"/>
    <w:rsid w:val="000D6E95"/>
    <w:pPr>
      <w:spacing w:line="195" w:lineRule="atLeast"/>
    </w:pPr>
    <w:rPr>
      <w:i/>
      <w:iCs/>
      <w:color w:val="333333"/>
      <w:sz w:val="17"/>
      <w:szCs w:val="17"/>
    </w:rPr>
  </w:style>
  <w:style w:type="paragraph" w:styleId="Title">
    <w:name w:val="Title"/>
    <w:basedOn w:val="Normal"/>
    <w:qFormat/>
    <w:rsid w:val="000D6E95"/>
    <w:pPr>
      <w:jc w:val="center"/>
    </w:pPr>
    <w:rPr>
      <w:b/>
      <w:bCs/>
    </w:rPr>
  </w:style>
  <w:style w:type="paragraph" w:styleId="BodyText">
    <w:name w:val="Body Text"/>
    <w:basedOn w:val="Normal"/>
    <w:rsid w:val="000D6E95"/>
    <w:rPr>
      <w:sz w:val="24"/>
    </w:rPr>
  </w:style>
  <w:style w:type="character" w:styleId="Hyperlink">
    <w:name w:val="Hyperlink"/>
    <w:rsid w:val="000D6E95"/>
    <w:rPr>
      <w:color w:val="009900"/>
      <w:u w:val="single"/>
    </w:rPr>
  </w:style>
  <w:style w:type="paragraph" w:styleId="NormalWeb">
    <w:name w:val="Normal (Web)"/>
    <w:basedOn w:val="Normal"/>
    <w:rsid w:val="000D6E9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rsid w:val="000D6E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1193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5293">
                  <w:marLeft w:val="0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79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D3547-23F2-469D-9417-2DF07FAECF9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E45D14-B013-451B-B457-89A434FCA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819ED-C0CE-455B-9D15-9E0798379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Kennings</vt:lpstr>
    </vt:vector>
  </TitlesOfParts>
  <Company>Catawba County Schools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Kennings</dc:title>
  <dc:creator>patron</dc:creator>
  <cp:lastModifiedBy>Waldrep, Kerry E.</cp:lastModifiedBy>
  <cp:revision>3</cp:revision>
  <cp:lastPrinted>2013-02-28T13:06:00Z</cp:lastPrinted>
  <dcterms:created xsi:type="dcterms:W3CDTF">2016-09-23T17:21:00Z</dcterms:created>
  <dcterms:modified xsi:type="dcterms:W3CDTF">2016-09-23T17:21:00Z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